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BC" w:rsidRPr="00492124" w:rsidRDefault="000728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47"/>
        </w:tabs>
        <w:rPr>
          <w:rFonts w:ascii="Arial" w:hAnsi="Arial"/>
          <w:snapToGrid w:val="0"/>
          <w:color w:val="000000"/>
        </w:rPr>
      </w:pPr>
      <w:bookmarkStart w:id="0" w:name="_GoBack"/>
      <w:bookmarkEnd w:id="0"/>
      <w:r w:rsidRPr="00492124">
        <w:rPr>
          <w:rFonts w:ascii="Arial" w:hAnsi="Arial"/>
          <w:snapToGrid w:val="0"/>
          <w:color w:val="000000"/>
        </w:rPr>
        <w:tab/>
      </w:r>
      <w:r w:rsidRPr="00492124">
        <w:rPr>
          <w:rFonts w:ascii="Arial" w:hAnsi="Arial"/>
          <w:b/>
          <w:snapToGrid w:val="0"/>
          <w:color w:val="000000"/>
        </w:rPr>
        <w:tab/>
      </w:r>
      <w:r w:rsidRPr="00492124">
        <w:rPr>
          <w:rFonts w:ascii="Arial" w:hAnsi="Arial"/>
          <w:b/>
          <w:snapToGrid w:val="0"/>
          <w:color w:val="000000"/>
        </w:rPr>
        <w:tab/>
      </w:r>
    </w:p>
    <w:tbl>
      <w:tblPr>
        <w:tblW w:w="203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9"/>
        <w:gridCol w:w="1134"/>
        <w:gridCol w:w="1276"/>
        <w:gridCol w:w="1418"/>
        <w:gridCol w:w="6662"/>
      </w:tblGrid>
      <w:tr w:rsidR="0068731D" w:rsidRPr="0068731D" w:rsidTr="00B46515">
        <w:trPr>
          <w:cantSplit/>
        </w:trPr>
        <w:tc>
          <w:tcPr>
            <w:tcW w:w="9819" w:type="dxa"/>
            <w:tcBorders>
              <w:top w:val="single" w:sz="4" w:space="0" w:color="auto"/>
              <w:left w:val="single" w:sz="4" w:space="0" w:color="auto"/>
              <w:bottom w:val="single" w:sz="4" w:space="0" w:color="auto"/>
              <w:right w:val="single" w:sz="4" w:space="0" w:color="auto"/>
            </w:tcBorders>
          </w:tcPr>
          <w:p w:rsidR="000728BC" w:rsidRPr="0068731D" w:rsidRDefault="000728BC">
            <w:pPr>
              <w:pStyle w:val="Heading1"/>
              <w:rPr>
                <w:sz w:val="18"/>
                <w:szCs w:val="18"/>
              </w:rPr>
            </w:pPr>
            <w:r w:rsidRPr="0068731D">
              <w:rPr>
                <w:sz w:val="18"/>
                <w:szCs w:val="18"/>
              </w:rPr>
              <w:t xml:space="preserve">TABLE </w:t>
            </w:r>
            <w:bookmarkStart w:id="1" w:name="_Hlt492347487"/>
            <w:bookmarkEnd w:id="1"/>
            <w:r w:rsidRPr="0068731D">
              <w:rPr>
                <w:sz w:val="18"/>
                <w:szCs w:val="18"/>
              </w:rPr>
              <w:t>OF PAROCHIAL FEES</w:t>
            </w:r>
            <w:r w:rsidR="00C51054" w:rsidRPr="0068731D">
              <w:rPr>
                <w:sz w:val="18"/>
                <w:szCs w:val="18"/>
              </w:rPr>
              <w:t xml:space="preserve"> from </w:t>
            </w:r>
            <w:r w:rsidR="00982B43">
              <w:rPr>
                <w:sz w:val="18"/>
                <w:szCs w:val="18"/>
              </w:rPr>
              <w:t>1 January 2016</w:t>
            </w:r>
          </w:p>
          <w:p w:rsidR="00C459DE" w:rsidRPr="0068731D" w:rsidRDefault="00C459DE" w:rsidP="004C6553">
            <w:pPr>
              <w:rPr>
                <w:rFonts w:ascii="Arial" w:hAnsi="Arial" w:cs="Arial"/>
                <w:i/>
                <w:sz w:val="18"/>
                <w:szCs w:val="18"/>
                <w:lang w:val="en-GB"/>
              </w:rPr>
            </w:pPr>
          </w:p>
          <w:p w:rsidR="003F1E71" w:rsidRPr="0068731D" w:rsidRDefault="003F1E71" w:rsidP="003F1E71">
            <w:pPr>
              <w:pStyle w:val="Heading1"/>
              <w:rPr>
                <w:rFonts w:cs="Arial"/>
                <w:i/>
                <w:sz w:val="18"/>
                <w:szCs w:val="18"/>
              </w:rPr>
            </w:pPr>
            <w:r w:rsidRPr="0068731D">
              <w:rPr>
                <w:rFonts w:cs="Arial"/>
                <w:i/>
                <w:sz w:val="18"/>
                <w:szCs w:val="18"/>
              </w:rPr>
              <w:t>Note: This table sets out the fees prescribed by the Parochial Fees Order 2014 (a Statutory Instrument) and summarises other relevant information. For legal purposes reference should be made to the Order itself</w:t>
            </w:r>
          </w:p>
          <w:p w:rsidR="003F1E71" w:rsidRPr="0068731D" w:rsidRDefault="003F1E71" w:rsidP="003F1E71">
            <w:pPr>
              <w:rPr>
                <w:sz w:val="18"/>
                <w:szCs w:val="18"/>
                <w:lang w:val="en-GB"/>
              </w:rPr>
            </w:pPr>
          </w:p>
          <w:p w:rsidR="004C6553" w:rsidRPr="0068731D" w:rsidRDefault="003F1E71" w:rsidP="003F1E71">
            <w:pPr>
              <w:rPr>
                <w:rFonts w:ascii="Arial" w:hAnsi="Arial" w:cs="Arial"/>
                <w:i/>
                <w:sz w:val="18"/>
                <w:szCs w:val="18"/>
                <w:lang w:val="en-GB"/>
              </w:rPr>
            </w:pPr>
            <w:r w:rsidRPr="0068731D">
              <w:rPr>
                <w:rFonts w:ascii="Arial" w:hAnsi="Arial" w:cs="Arial"/>
                <w:i/>
                <w:sz w:val="18"/>
                <w:szCs w:val="18"/>
                <w:lang w:val="en-GB"/>
              </w:rPr>
              <w:t xml:space="preserve">For further information about fees refer to the </w:t>
            </w:r>
            <w:r w:rsidRPr="0068731D">
              <w:rPr>
                <w:rFonts w:ascii="Arial" w:hAnsi="Arial" w:cs="Arial"/>
                <w:b/>
                <w:sz w:val="18"/>
                <w:szCs w:val="18"/>
                <w:lang w:val="en-GB"/>
              </w:rPr>
              <w:t xml:space="preserve">Guide to Church of England Parochial Fees </w:t>
            </w:r>
            <w:r w:rsidRPr="0068731D">
              <w:rPr>
                <w:rFonts w:ascii="Arial" w:hAnsi="Arial" w:cs="Arial"/>
                <w:i/>
                <w:sz w:val="18"/>
                <w:szCs w:val="18"/>
                <w:lang w:val="en-GB"/>
              </w:rPr>
              <w:t xml:space="preserve">and </w:t>
            </w:r>
            <w:r w:rsidRPr="0068731D">
              <w:rPr>
                <w:rFonts w:ascii="Arial" w:hAnsi="Arial" w:cs="Arial"/>
                <w:b/>
                <w:sz w:val="18"/>
                <w:szCs w:val="18"/>
                <w:lang w:val="en-GB"/>
              </w:rPr>
              <w:t>Frequently Asked Questions</w:t>
            </w:r>
            <w:r w:rsidRPr="0068731D">
              <w:rPr>
                <w:rFonts w:ascii="Arial" w:hAnsi="Arial" w:cs="Arial"/>
                <w:i/>
                <w:sz w:val="18"/>
                <w:szCs w:val="18"/>
                <w:lang w:val="en-GB"/>
              </w:rPr>
              <w:t xml:space="preserve">  which are available on the Church of England website at </w:t>
            </w:r>
            <w:r w:rsidRPr="0068731D">
              <w:rPr>
                <w:sz w:val="18"/>
                <w:szCs w:val="18"/>
                <w:lang w:val="en-GB"/>
              </w:rPr>
              <w:t xml:space="preserve">www.churchofengland.org/weddings-baptisms-funerals/fees.aspx  </w:t>
            </w:r>
          </w:p>
        </w:tc>
        <w:tc>
          <w:tcPr>
            <w:tcW w:w="1134" w:type="dxa"/>
            <w:tcBorders>
              <w:left w:val="nil"/>
            </w:tcBorders>
          </w:tcPr>
          <w:p w:rsidR="000728BC" w:rsidRPr="0068731D" w:rsidRDefault="000728BC">
            <w:pPr>
              <w:jc w:val="center"/>
              <w:rPr>
                <w:rFonts w:ascii="Arial" w:hAnsi="Arial"/>
                <w:sz w:val="18"/>
                <w:szCs w:val="18"/>
              </w:rPr>
            </w:pPr>
            <w:r w:rsidRPr="0068731D">
              <w:rPr>
                <w:rFonts w:ascii="Arial" w:hAnsi="Arial"/>
                <w:sz w:val="18"/>
                <w:szCs w:val="18"/>
              </w:rPr>
              <w:t>Fee payable</w:t>
            </w:r>
          </w:p>
          <w:p w:rsidR="000728BC" w:rsidRPr="0068731D" w:rsidRDefault="000728BC">
            <w:pPr>
              <w:jc w:val="center"/>
              <w:rPr>
                <w:rFonts w:ascii="Arial" w:hAnsi="Arial"/>
                <w:sz w:val="18"/>
                <w:szCs w:val="18"/>
              </w:rPr>
            </w:pPr>
            <w:r w:rsidRPr="0068731D">
              <w:rPr>
                <w:rFonts w:ascii="Arial" w:hAnsi="Arial"/>
                <w:sz w:val="18"/>
                <w:szCs w:val="18"/>
              </w:rPr>
              <w:t>Towards</w:t>
            </w:r>
          </w:p>
          <w:p w:rsidR="000728BC" w:rsidRPr="0068731D" w:rsidRDefault="009A32E5">
            <w:pPr>
              <w:jc w:val="center"/>
              <w:rPr>
                <w:rFonts w:ascii="Arial" w:hAnsi="Arial"/>
                <w:sz w:val="18"/>
                <w:szCs w:val="18"/>
              </w:rPr>
            </w:pPr>
            <w:r w:rsidRPr="0068731D">
              <w:rPr>
                <w:rFonts w:ascii="Arial" w:hAnsi="Arial"/>
                <w:sz w:val="18"/>
                <w:szCs w:val="18"/>
              </w:rPr>
              <w:t>Diocesan Board of Finance</w:t>
            </w:r>
          </w:p>
        </w:tc>
        <w:tc>
          <w:tcPr>
            <w:tcW w:w="1276" w:type="dxa"/>
          </w:tcPr>
          <w:p w:rsidR="000728BC" w:rsidRPr="0068731D" w:rsidRDefault="000728BC">
            <w:pPr>
              <w:jc w:val="center"/>
              <w:rPr>
                <w:rFonts w:ascii="Arial" w:hAnsi="Arial"/>
                <w:sz w:val="18"/>
                <w:szCs w:val="18"/>
              </w:rPr>
            </w:pPr>
            <w:r w:rsidRPr="0068731D">
              <w:rPr>
                <w:rFonts w:ascii="Arial" w:hAnsi="Arial"/>
                <w:sz w:val="18"/>
                <w:szCs w:val="18"/>
              </w:rPr>
              <w:t>Fee Payable</w:t>
            </w:r>
          </w:p>
          <w:p w:rsidR="000728BC" w:rsidRPr="0068731D" w:rsidRDefault="000728BC">
            <w:pPr>
              <w:jc w:val="center"/>
              <w:rPr>
                <w:rFonts w:ascii="Arial" w:hAnsi="Arial"/>
                <w:sz w:val="18"/>
                <w:szCs w:val="18"/>
              </w:rPr>
            </w:pPr>
            <w:r w:rsidRPr="0068731D">
              <w:rPr>
                <w:rFonts w:ascii="Arial" w:hAnsi="Arial"/>
                <w:sz w:val="18"/>
                <w:szCs w:val="18"/>
              </w:rPr>
              <w:t>To</w:t>
            </w:r>
          </w:p>
          <w:p w:rsidR="000728BC" w:rsidRPr="0068731D" w:rsidRDefault="000728BC">
            <w:pPr>
              <w:jc w:val="center"/>
              <w:rPr>
                <w:rFonts w:ascii="Arial" w:hAnsi="Arial"/>
                <w:sz w:val="18"/>
                <w:szCs w:val="18"/>
              </w:rPr>
            </w:pPr>
            <w:r w:rsidRPr="0068731D">
              <w:rPr>
                <w:rFonts w:ascii="Arial" w:hAnsi="Arial"/>
                <w:sz w:val="18"/>
                <w:szCs w:val="18"/>
              </w:rPr>
              <w:t>Parochial</w:t>
            </w:r>
          </w:p>
          <w:p w:rsidR="000728BC" w:rsidRPr="0068731D" w:rsidRDefault="000728BC">
            <w:pPr>
              <w:jc w:val="center"/>
              <w:rPr>
                <w:rFonts w:ascii="Arial" w:hAnsi="Arial"/>
                <w:sz w:val="18"/>
                <w:szCs w:val="18"/>
              </w:rPr>
            </w:pPr>
            <w:r w:rsidRPr="0068731D">
              <w:rPr>
                <w:rFonts w:ascii="Arial" w:hAnsi="Arial"/>
                <w:sz w:val="18"/>
                <w:szCs w:val="18"/>
              </w:rPr>
              <w:t xml:space="preserve">Church </w:t>
            </w:r>
          </w:p>
          <w:p w:rsidR="000728BC" w:rsidRPr="0068731D" w:rsidRDefault="000728BC">
            <w:pPr>
              <w:jc w:val="center"/>
              <w:rPr>
                <w:rFonts w:ascii="Arial" w:hAnsi="Arial"/>
                <w:sz w:val="18"/>
                <w:szCs w:val="18"/>
              </w:rPr>
            </w:pPr>
            <w:r w:rsidRPr="0068731D">
              <w:rPr>
                <w:rFonts w:ascii="Arial" w:hAnsi="Arial"/>
                <w:sz w:val="18"/>
                <w:szCs w:val="18"/>
              </w:rPr>
              <w:t>Council</w:t>
            </w:r>
          </w:p>
        </w:tc>
        <w:tc>
          <w:tcPr>
            <w:tcW w:w="1418" w:type="dxa"/>
          </w:tcPr>
          <w:p w:rsidR="000728BC" w:rsidRPr="0068731D" w:rsidRDefault="000728BC">
            <w:pPr>
              <w:jc w:val="center"/>
              <w:rPr>
                <w:rFonts w:ascii="Arial" w:hAnsi="Arial"/>
                <w:sz w:val="18"/>
                <w:szCs w:val="18"/>
              </w:rPr>
            </w:pPr>
          </w:p>
          <w:p w:rsidR="000728BC" w:rsidRPr="0068731D" w:rsidRDefault="000728BC">
            <w:pPr>
              <w:pStyle w:val="Heading2"/>
              <w:rPr>
                <w:rFonts w:ascii="Arial" w:hAnsi="Arial"/>
                <w:sz w:val="18"/>
                <w:szCs w:val="18"/>
              </w:rPr>
            </w:pPr>
            <w:r w:rsidRPr="0068731D">
              <w:rPr>
                <w:rFonts w:ascii="Arial" w:hAnsi="Arial"/>
                <w:sz w:val="18"/>
                <w:szCs w:val="18"/>
              </w:rPr>
              <w:t>Total Fee</w:t>
            </w:r>
          </w:p>
          <w:p w:rsidR="000728BC" w:rsidRPr="0068731D" w:rsidRDefault="000728BC">
            <w:pPr>
              <w:pStyle w:val="Heading2"/>
              <w:rPr>
                <w:rFonts w:ascii="Arial" w:hAnsi="Arial"/>
                <w:sz w:val="18"/>
                <w:szCs w:val="18"/>
              </w:rPr>
            </w:pPr>
            <w:r w:rsidRPr="0068731D">
              <w:rPr>
                <w:rFonts w:ascii="Arial" w:hAnsi="Arial"/>
                <w:sz w:val="18"/>
                <w:szCs w:val="18"/>
              </w:rPr>
              <w:t>Payable</w:t>
            </w:r>
          </w:p>
        </w:tc>
        <w:tc>
          <w:tcPr>
            <w:tcW w:w="6662" w:type="dxa"/>
            <w:vMerge w:val="restart"/>
          </w:tcPr>
          <w:p w:rsidR="000728BC" w:rsidRPr="0068731D" w:rsidRDefault="000728BC">
            <w:pPr>
              <w:jc w:val="both"/>
              <w:rPr>
                <w:rFonts w:ascii="Arial" w:hAnsi="Arial"/>
                <w:b/>
                <w:sz w:val="18"/>
                <w:szCs w:val="18"/>
              </w:rPr>
            </w:pPr>
            <w:r w:rsidRPr="0068731D">
              <w:rPr>
                <w:rFonts w:ascii="Arial" w:hAnsi="Arial"/>
                <w:b/>
                <w:sz w:val="18"/>
                <w:szCs w:val="18"/>
              </w:rPr>
              <w:t>NOTES:</w:t>
            </w:r>
          </w:p>
          <w:p w:rsidR="000728BC" w:rsidRPr="0068731D" w:rsidRDefault="000728BC">
            <w:pPr>
              <w:jc w:val="both"/>
              <w:rPr>
                <w:rFonts w:ascii="Arial" w:hAnsi="Arial"/>
                <w:b/>
                <w:sz w:val="18"/>
                <w:szCs w:val="18"/>
              </w:rPr>
            </w:pPr>
          </w:p>
          <w:p w:rsidR="009111F3" w:rsidRPr="0068731D" w:rsidRDefault="009111F3">
            <w:pPr>
              <w:numPr>
                <w:ilvl w:val="0"/>
                <w:numId w:val="9"/>
              </w:numPr>
              <w:jc w:val="both"/>
              <w:rPr>
                <w:rFonts w:ascii="Arial" w:hAnsi="Arial"/>
                <w:sz w:val="18"/>
                <w:szCs w:val="18"/>
              </w:rPr>
            </w:pPr>
            <w:r w:rsidRPr="0068731D">
              <w:rPr>
                <w:rFonts w:ascii="Arial" w:hAnsi="Arial"/>
                <w:b/>
                <w:sz w:val="18"/>
                <w:szCs w:val="18"/>
              </w:rPr>
              <w:t>CERTIFICATES OF BAPTISM</w:t>
            </w:r>
          </w:p>
          <w:p w:rsidR="009111F3" w:rsidRPr="0068731D" w:rsidRDefault="009111F3" w:rsidP="009111F3">
            <w:pPr>
              <w:jc w:val="both"/>
              <w:rPr>
                <w:rFonts w:ascii="Arial" w:hAnsi="Arial"/>
                <w:sz w:val="18"/>
                <w:szCs w:val="18"/>
              </w:rPr>
            </w:pPr>
            <w:r w:rsidRPr="0068731D">
              <w:rPr>
                <w:rFonts w:ascii="Arial" w:hAnsi="Arial"/>
                <w:sz w:val="18"/>
                <w:szCs w:val="18"/>
              </w:rPr>
              <w:t>The fee for a certificate issued at the time of baptism is for a certified copy of the entry in the register book of baptisms giving the particulars required in Form No 1 in Schedule 1 to the Parochial Registers and Records Measure 1978</w:t>
            </w:r>
            <w:r w:rsidR="00AD0017" w:rsidRPr="0068731D">
              <w:rPr>
                <w:rFonts w:ascii="Arial" w:hAnsi="Arial"/>
                <w:sz w:val="18"/>
                <w:szCs w:val="18"/>
              </w:rPr>
              <w:t>. The fees payable for a certified copy of the full entry issued at any other time are the fees prescribed for searching registers of baptisms and burials and, if applicable, for each additional copy of an entry in such a register.</w:t>
            </w:r>
          </w:p>
          <w:p w:rsidR="000728BC" w:rsidRPr="0068731D" w:rsidRDefault="000728BC">
            <w:pPr>
              <w:numPr>
                <w:ilvl w:val="0"/>
                <w:numId w:val="9"/>
              </w:numPr>
              <w:jc w:val="both"/>
              <w:rPr>
                <w:rFonts w:ascii="Arial" w:hAnsi="Arial"/>
                <w:sz w:val="18"/>
                <w:szCs w:val="18"/>
              </w:rPr>
            </w:pPr>
            <w:r w:rsidRPr="0068731D">
              <w:rPr>
                <w:rFonts w:ascii="Arial" w:hAnsi="Arial"/>
                <w:b/>
                <w:sz w:val="18"/>
                <w:szCs w:val="18"/>
              </w:rPr>
              <w:t>DEFINITIONS</w:t>
            </w:r>
            <w:r w:rsidR="005C117E" w:rsidRPr="0068731D">
              <w:rPr>
                <w:rFonts w:ascii="Arial" w:hAnsi="Arial"/>
                <w:b/>
                <w:sz w:val="18"/>
                <w:szCs w:val="18"/>
              </w:rPr>
              <w:t xml:space="preserve"> etc.</w:t>
            </w:r>
          </w:p>
          <w:p w:rsidR="000728BC" w:rsidRPr="0068731D" w:rsidRDefault="000728BC">
            <w:pPr>
              <w:jc w:val="both"/>
              <w:rPr>
                <w:rFonts w:ascii="Arial" w:hAnsi="Arial"/>
                <w:sz w:val="18"/>
                <w:szCs w:val="18"/>
              </w:rPr>
            </w:pPr>
            <w:r w:rsidRPr="0068731D">
              <w:rPr>
                <w:rFonts w:ascii="Arial" w:hAnsi="Arial"/>
                <w:i/>
                <w:sz w:val="18"/>
                <w:szCs w:val="18"/>
              </w:rPr>
              <w:t xml:space="preserve">‘Burial’ </w:t>
            </w:r>
            <w:r w:rsidRPr="0068731D">
              <w:rPr>
                <w:rFonts w:ascii="Arial" w:hAnsi="Arial"/>
                <w:sz w:val="18"/>
                <w:szCs w:val="18"/>
              </w:rPr>
              <w:t>includes deposit in a vault or brick grave and the interment or deposit of cremated remains.</w:t>
            </w:r>
          </w:p>
          <w:p w:rsidR="000728BC" w:rsidRPr="0068731D" w:rsidRDefault="000728BC" w:rsidP="00124D9B">
            <w:pPr>
              <w:ind w:right="72"/>
              <w:jc w:val="both"/>
              <w:rPr>
                <w:rFonts w:ascii="Arial" w:hAnsi="Arial"/>
                <w:sz w:val="18"/>
                <w:szCs w:val="18"/>
              </w:rPr>
            </w:pPr>
            <w:r w:rsidRPr="0068731D">
              <w:rPr>
                <w:rFonts w:ascii="Arial" w:hAnsi="Arial"/>
                <w:i/>
                <w:sz w:val="18"/>
                <w:szCs w:val="18"/>
              </w:rPr>
              <w:t xml:space="preserve">‘Churchyard’ </w:t>
            </w:r>
            <w:r w:rsidRPr="0068731D">
              <w:rPr>
                <w:rFonts w:ascii="Arial" w:hAnsi="Arial"/>
                <w:sz w:val="18"/>
                <w:szCs w:val="18"/>
              </w:rPr>
              <w:t>includes the curtilage of a church and a burial ground of a church whether or not immediately adjoining such church.</w:t>
            </w:r>
          </w:p>
          <w:p w:rsidR="000728BC" w:rsidRPr="0068731D" w:rsidRDefault="000728BC">
            <w:pPr>
              <w:jc w:val="both"/>
              <w:rPr>
                <w:rFonts w:ascii="Arial" w:hAnsi="Arial"/>
                <w:sz w:val="18"/>
                <w:szCs w:val="18"/>
              </w:rPr>
            </w:pPr>
            <w:r w:rsidRPr="0068731D">
              <w:rPr>
                <w:rFonts w:ascii="Arial" w:hAnsi="Arial"/>
                <w:sz w:val="18"/>
                <w:szCs w:val="18"/>
              </w:rPr>
              <w:t>(NOTE: This includes any area used for the interment of cremated remains within such a curtilage or burial ground, whether consecrated or not.)</w:t>
            </w:r>
          </w:p>
          <w:p w:rsidR="000728BC" w:rsidRPr="0068731D" w:rsidRDefault="000728BC">
            <w:pPr>
              <w:jc w:val="both"/>
              <w:rPr>
                <w:rFonts w:ascii="Arial" w:hAnsi="Arial" w:cs="Arial"/>
                <w:sz w:val="18"/>
                <w:szCs w:val="18"/>
              </w:rPr>
            </w:pPr>
            <w:r w:rsidRPr="0068731D">
              <w:rPr>
                <w:rFonts w:ascii="Arial" w:hAnsi="Arial" w:cs="Arial"/>
                <w:i/>
                <w:sz w:val="18"/>
                <w:szCs w:val="18"/>
              </w:rPr>
              <w:t xml:space="preserve">‘Cemetery’ </w:t>
            </w:r>
            <w:r w:rsidRPr="0068731D">
              <w:rPr>
                <w:rFonts w:ascii="Arial" w:hAnsi="Arial" w:cs="Arial"/>
                <w:sz w:val="18"/>
                <w:szCs w:val="18"/>
              </w:rPr>
              <w:t>means a burial ground maintained by a burial authority.</w:t>
            </w:r>
          </w:p>
          <w:p w:rsidR="00106B30" w:rsidRPr="0068731D" w:rsidRDefault="000728BC" w:rsidP="00106B30">
            <w:pPr>
              <w:jc w:val="both"/>
              <w:rPr>
                <w:rFonts w:ascii="Arial" w:hAnsi="Arial" w:cs="Arial"/>
                <w:sz w:val="18"/>
                <w:szCs w:val="18"/>
              </w:rPr>
            </w:pPr>
            <w:r w:rsidRPr="0068731D">
              <w:rPr>
                <w:rFonts w:ascii="Arial" w:hAnsi="Arial" w:cs="Arial"/>
                <w:i/>
                <w:sz w:val="18"/>
                <w:szCs w:val="18"/>
              </w:rPr>
              <w:t xml:space="preserve">‘Monument’ </w:t>
            </w:r>
            <w:r w:rsidRPr="0068731D">
              <w:rPr>
                <w:rFonts w:ascii="Arial" w:hAnsi="Arial" w:cs="Arial"/>
                <w:sz w:val="18"/>
                <w:szCs w:val="18"/>
              </w:rPr>
              <w:t xml:space="preserve">includes headstone, cross, </w:t>
            </w:r>
            <w:proofErr w:type="spellStart"/>
            <w:r w:rsidRPr="0068731D">
              <w:rPr>
                <w:rFonts w:ascii="Arial" w:hAnsi="Arial" w:cs="Arial"/>
                <w:sz w:val="18"/>
                <w:szCs w:val="18"/>
              </w:rPr>
              <w:t>kerb</w:t>
            </w:r>
            <w:proofErr w:type="spellEnd"/>
            <w:r w:rsidRPr="0068731D">
              <w:rPr>
                <w:rFonts w:ascii="Arial" w:hAnsi="Arial" w:cs="Arial"/>
                <w:sz w:val="18"/>
                <w:szCs w:val="18"/>
              </w:rPr>
              <w:t xml:space="preserve">, border, vase, chain, railing, tablet, plaque, marker, </w:t>
            </w:r>
            <w:proofErr w:type="spellStart"/>
            <w:r w:rsidRPr="0068731D">
              <w:rPr>
                <w:rFonts w:ascii="Arial" w:hAnsi="Arial" w:cs="Arial"/>
                <w:sz w:val="18"/>
                <w:szCs w:val="18"/>
              </w:rPr>
              <w:t>flatstone</w:t>
            </w:r>
            <w:proofErr w:type="spellEnd"/>
            <w:r w:rsidRPr="0068731D">
              <w:rPr>
                <w:rFonts w:ascii="Arial" w:hAnsi="Arial" w:cs="Arial"/>
                <w:sz w:val="18"/>
                <w:szCs w:val="18"/>
              </w:rPr>
              <w:t>, tombstone or monument or tomb of any other kin</w:t>
            </w:r>
            <w:r w:rsidR="00106B30" w:rsidRPr="0068731D">
              <w:rPr>
                <w:rFonts w:ascii="Arial" w:hAnsi="Arial" w:cs="Arial"/>
                <w:sz w:val="18"/>
                <w:szCs w:val="18"/>
              </w:rPr>
              <w:t>d.</w:t>
            </w:r>
          </w:p>
          <w:p w:rsidR="00365A95" w:rsidRPr="0068731D" w:rsidRDefault="00106B30" w:rsidP="00106B30">
            <w:pPr>
              <w:jc w:val="both"/>
              <w:rPr>
                <w:rFonts w:ascii="Arial" w:hAnsi="Arial" w:cs="Arial"/>
                <w:sz w:val="18"/>
                <w:szCs w:val="18"/>
              </w:rPr>
            </w:pPr>
            <w:r w:rsidRPr="0068731D">
              <w:rPr>
                <w:rFonts w:ascii="Arial" w:hAnsi="Arial" w:cs="Arial"/>
                <w:i/>
                <w:sz w:val="18"/>
                <w:szCs w:val="18"/>
              </w:rPr>
              <w:t>‘</w:t>
            </w:r>
            <w:proofErr w:type="gramStart"/>
            <w:r w:rsidRPr="0068731D">
              <w:rPr>
                <w:rFonts w:ascii="Arial" w:hAnsi="Arial" w:cs="Arial"/>
                <w:i/>
                <w:sz w:val="18"/>
                <w:szCs w:val="18"/>
              </w:rPr>
              <w:t>immediately</w:t>
            </w:r>
            <w:proofErr w:type="gramEnd"/>
            <w:r w:rsidRPr="0068731D">
              <w:rPr>
                <w:rFonts w:ascii="Arial" w:hAnsi="Arial" w:cs="Arial"/>
                <w:i/>
                <w:sz w:val="18"/>
                <w:szCs w:val="18"/>
              </w:rPr>
              <w:t xml:space="preserve"> preceding or following on from service in church’</w:t>
            </w:r>
            <w:r w:rsidRPr="0068731D">
              <w:rPr>
                <w:rFonts w:ascii="Arial" w:hAnsi="Arial" w:cs="Arial"/>
                <w:sz w:val="18"/>
                <w:szCs w:val="18"/>
              </w:rPr>
              <w:t xml:space="preserve"> </w:t>
            </w:r>
            <w:r w:rsidR="00AD0017" w:rsidRPr="0068731D">
              <w:rPr>
                <w:rFonts w:ascii="Arial" w:hAnsi="Arial" w:cs="Arial"/>
                <w:sz w:val="18"/>
                <w:szCs w:val="18"/>
              </w:rPr>
              <w:t xml:space="preserve">includes </w:t>
            </w:r>
            <w:r w:rsidRPr="0068731D">
              <w:rPr>
                <w:rFonts w:ascii="Arial" w:hAnsi="Arial" w:cs="Arial"/>
                <w:sz w:val="18"/>
                <w:szCs w:val="18"/>
              </w:rPr>
              <w:t>the day before and the day after the service in church.</w:t>
            </w:r>
          </w:p>
          <w:p w:rsidR="00106B30" w:rsidRPr="0068731D" w:rsidRDefault="00365A95" w:rsidP="00106B30">
            <w:pPr>
              <w:jc w:val="both"/>
              <w:rPr>
                <w:rFonts w:ascii="Arial" w:hAnsi="Arial" w:cs="Arial"/>
                <w:sz w:val="18"/>
                <w:szCs w:val="18"/>
              </w:rPr>
            </w:pPr>
            <w:r w:rsidRPr="0068731D">
              <w:rPr>
                <w:rFonts w:ascii="Arial" w:hAnsi="Arial" w:cs="Arial"/>
                <w:sz w:val="18"/>
                <w:szCs w:val="18"/>
              </w:rPr>
              <w:t xml:space="preserve">Where </w:t>
            </w:r>
            <w:proofErr w:type="gramStart"/>
            <w:r w:rsidRPr="0068731D">
              <w:rPr>
                <w:rFonts w:ascii="Arial" w:hAnsi="Arial" w:cs="Arial"/>
                <w:sz w:val="18"/>
                <w:szCs w:val="18"/>
              </w:rPr>
              <w:t>“ -</w:t>
            </w:r>
            <w:proofErr w:type="gramEnd"/>
            <w:r w:rsidRPr="0068731D">
              <w:rPr>
                <w:rFonts w:ascii="Arial" w:hAnsi="Arial" w:cs="Arial"/>
                <w:sz w:val="18"/>
                <w:szCs w:val="18"/>
              </w:rPr>
              <w:t xml:space="preserve"> “ appears in the table no fee is payable to the body indicated.</w:t>
            </w:r>
          </w:p>
          <w:p w:rsidR="000728BC" w:rsidRPr="0068731D" w:rsidRDefault="000728BC">
            <w:pPr>
              <w:pStyle w:val="BodyText"/>
              <w:numPr>
                <w:ilvl w:val="0"/>
                <w:numId w:val="9"/>
              </w:numPr>
              <w:jc w:val="both"/>
              <w:rPr>
                <w:b/>
                <w:sz w:val="18"/>
                <w:szCs w:val="18"/>
              </w:rPr>
            </w:pPr>
            <w:r w:rsidRPr="0068731D">
              <w:rPr>
                <w:b/>
                <w:sz w:val="18"/>
                <w:szCs w:val="18"/>
              </w:rPr>
              <w:t>FUNERALS &amp; BURIALS</w:t>
            </w:r>
          </w:p>
          <w:p w:rsidR="000728BC" w:rsidRPr="0068731D" w:rsidRDefault="000728BC">
            <w:pPr>
              <w:pStyle w:val="BodyText"/>
              <w:jc w:val="both"/>
              <w:rPr>
                <w:sz w:val="18"/>
                <w:szCs w:val="18"/>
              </w:rPr>
            </w:pPr>
            <w:r w:rsidRPr="0068731D">
              <w:rPr>
                <w:sz w:val="18"/>
                <w:szCs w:val="18"/>
              </w:rPr>
              <w:t>i) No fee is payable in respect of a burial of a still-born infant, or for th</w:t>
            </w:r>
            <w:r w:rsidR="00421907" w:rsidRPr="0068731D">
              <w:rPr>
                <w:sz w:val="18"/>
                <w:szCs w:val="18"/>
              </w:rPr>
              <w:t>e funeral or burial of a person</w:t>
            </w:r>
            <w:r w:rsidRPr="0068731D">
              <w:rPr>
                <w:sz w:val="18"/>
                <w:szCs w:val="18"/>
              </w:rPr>
              <w:t xml:space="preserve"> dying </w:t>
            </w:r>
            <w:r w:rsidR="00421907" w:rsidRPr="0068731D">
              <w:rPr>
                <w:sz w:val="18"/>
                <w:szCs w:val="18"/>
              </w:rPr>
              <w:t>within sixteen</w:t>
            </w:r>
            <w:r w:rsidRPr="0068731D">
              <w:rPr>
                <w:sz w:val="18"/>
                <w:szCs w:val="18"/>
              </w:rPr>
              <w:t xml:space="preserve"> year</w:t>
            </w:r>
            <w:r w:rsidR="00421907" w:rsidRPr="0068731D">
              <w:rPr>
                <w:sz w:val="18"/>
                <w:szCs w:val="18"/>
              </w:rPr>
              <w:t>s</w:t>
            </w:r>
            <w:r w:rsidRPr="0068731D">
              <w:rPr>
                <w:sz w:val="18"/>
                <w:szCs w:val="18"/>
              </w:rPr>
              <w:t xml:space="preserve"> after birth.</w:t>
            </w:r>
          </w:p>
          <w:p w:rsidR="000728BC" w:rsidRPr="0068731D" w:rsidRDefault="000728BC" w:rsidP="008E2E1E">
            <w:pPr>
              <w:pStyle w:val="BodyText"/>
              <w:jc w:val="both"/>
              <w:rPr>
                <w:sz w:val="18"/>
                <w:szCs w:val="18"/>
              </w:rPr>
            </w:pPr>
            <w:r w:rsidRPr="0068731D">
              <w:rPr>
                <w:sz w:val="18"/>
                <w:szCs w:val="18"/>
              </w:rPr>
              <w:t xml:space="preserve">ii) The fee for a burial in a churchyard </w:t>
            </w:r>
            <w:r w:rsidR="001D0405" w:rsidRPr="0068731D">
              <w:rPr>
                <w:sz w:val="18"/>
                <w:szCs w:val="18"/>
              </w:rPr>
              <w:t xml:space="preserve">or cemetery </w:t>
            </w:r>
            <w:r w:rsidRPr="0068731D">
              <w:rPr>
                <w:sz w:val="18"/>
                <w:szCs w:val="18"/>
              </w:rPr>
              <w:t>on a separate</w:t>
            </w:r>
            <w:r w:rsidRPr="0068731D">
              <w:rPr>
                <w:i/>
                <w:sz w:val="18"/>
                <w:szCs w:val="18"/>
              </w:rPr>
              <w:t xml:space="preserve"> </w:t>
            </w:r>
            <w:r w:rsidRPr="0068731D">
              <w:rPr>
                <w:sz w:val="18"/>
                <w:szCs w:val="18"/>
              </w:rPr>
              <w:t xml:space="preserve">occasion applies when burial does not </w:t>
            </w:r>
            <w:r w:rsidR="00AD0017" w:rsidRPr="0068731D">
              <w:rPr>
                <w:sz w:val="18"/>
                <w:szCs w:val="18"/>
              </w:rPr>
              <w:t>take place on the same day as, or on the day before or the day after,</w:t>
            </w:r>
            <w:r w:rsidRPr="0068731D">
              <w:rPr>
                <w:sz w:val="18"/>
                <w:szCs w:val="18"/>
              </w:rPr>
              <w:t xml:space="preserve"> a service in church.</w:t>
            </w:r>
          </w:p>
          <w:p w:rsidR="000728BC" w:rsidRPr="0068731D" w:rsidRDefault="00C459DE">
            <w:pPr>
              <w:pStyle w:val="BodyText2"/>
              <w:rPr>
                <w:sz w:val="18"/>
                <w:szCs w:val="18"/>
              </w:rPr>
            </w:pPr>
            <w:r w:rsidRPr="0068731D">
              <w:rPr>
                <w:sz w:val="18"/>
                <w:szCs w:val="18"/>
              </w:rPr>
              <w:t>iii</w:t>
            </w:r>
            <w:r w:rsidR="000728BC" w:rsidRPr="0068731D">
              <w:rPr>
                <w:sz w:val="18"/>
                <w:szCs w:val="18"/>
              </w:rPr>
              <w:t xml:space="preserve">) The certificate issued at the time of burial is a </w:t>
            </w:r>
            <w:r w:rsidR="00AD0017" w:rsidRPr="0068731D">
              <w:rPr>
                <w:sz w:val="18"/>
                <w:szCs w:val="18"/>
              </w:rPr>
              <w:t xml:space="preserve">certified </w:t>
            </w:r>
            <w:r w:rsidR="000728BC" w:rsidRPr="0068731D">
              <w:rPr>
                <w:sz w:val="18"/>
                <w:szCs w:val="18"/>
              </w:rPr>
              <w:t xml:space="preserve">copy of the entry in the register </w:t>
            </w:r>
            <w:r w:rsidR="00AD0017" w:rsidRPr="0068731D">
              <w:rPr>
                <w:sz w:val="18"/>
                <w:szCs w:val="18"/>
              </w:rPr>
              <w:t xml:space="preserve">book </w:t>
            </w:r>
            <w:r w:rsidR="000728BC" w:rsidRPr="0068731D">
              <w:rPr>
                <w:sz w:val="18"/>
                <w:szCs w:val="18"/>
              </w:rPr>
              <w:t>of burials kept under the Parochial Registers and Records Measure 1978.</w:t>
            </w:r>
          </w:p>
          <w:p w:rsidR="000728BC" w:rsidRPr="0068731D" w:rsidRDefault="000728BC">
            <w:pPr>
              <w:numPr>
                <w:ilvl w:val="0"/>
                <w:numId w:val="9"/>
              </w:numPr>
              <w:jc w:val="both"/>
              <w:rPr>
                <w:rFonts w:ascii="Arial" w:hAnsi="Arial"/>
                <w:b/>
                <w:sz w:val="18"/>
                <w:szCs w:val="18"/>
              </w:rPr>
            </w:pPr>
            <w:r w:rsidRPr="0068731D">
              <w:rPr>
                <w:rFonts w:ascii="Arial" w:hAnsi="Arial"/>
                <w:b/>
                <w:sz w:val="18"/>
                <w:szCs w:val="18"/>
              </w:rPr>
              <w:t>SEARCHES IN CHURCH REGISTERS</w:t>
            </w:r>
          </w:p>
          <w:p w:rsidR="008831E0" w:rsidRPr="0068731D" w:rsidRDefault="000728BC">
            <w:pPr>
              <w:pStyle w:val="BodyText2"/>
              <w:rPr>
                <w:sz w:val="18"/>
                <w:szCs w:val="18"/>
              </w:rPr>
            </w:pPr>
            <w:r w:rsidRPr="0068731D">
              <w:rPr>
                <w:sz w:val="18"/>
                <w:szCs w:val="18"/>
              </w:rPr>
              <w:t xml:space="preserve">The search fee relates to a particular search where the approximate date of the baptism, marriage or burial is known.  The fee for a more general search of a church register </w:t>
            </w:r>
            <w:r w:rsidR="00AD0017" w:rsidRPr="0068731D">
              <w:rPr>
                <w:sz w:val="18"/>
                <w:szCs w:val="18"/>
              </w:rPr>
              <w:t>is</w:t>
            </w:r>
            <w:r w:rsidRPr="0068731D">
              <w:rPr>
                <w:sz w:val="18"/>
                <w:szCs w:val="18"/>
              </w:rPr>
              <w:t xml:space="preserve"> negotiable.</w:t>
            </w:r>
          </w:p>
          <w:p w:rsidR="008831E0" w:rsidRPr="0068731D" w:rsidRDefault="008831E0" w:rsidP="008831E0">
            <w:pPr>
              <w:numPr>
                <w:ilvl w:val="0"/>
                <w:numId w:val="9"/>
              </w:numPr>
              <w:jc w:val="both"/>
              <w:rPr>
                <w:rFonts w:ascii="Arial" w:hAnsi="Arial"/>
                <w:b/>
                <w:sz w:val="18"/>
                <w:szCs w:val="18"/>
              </w:rPr>
            </w:pPr>
            <w:r w:rsidRPr="0068731D">
              <w:rPr>
                <w:rFonts w:ascii="Arial" w:hAnsi="Arial"/>
                <w:b/>
                <w:sz w:val="18"/>
                <w:szCs w:val="18"/>
              </w:rPr>
              <w:t>COSTS AND EXPENSES</w:t>
            </w:r>
          </w:p>
          <w:p w:rsidR="008831E0" w:rsidRPr="0068731D" w:rsidRDefault="00AD0017" w:rsidP="006565A4">
            <w:pPr>
              <w:pStyle w:val="BodyText"/>
              <w:jc w:val="both"/>
              <w:rPr>
                <w:rFonts w:cs="Arial"/>
                <w:sz w:val="18"/>
                <w:szCs w:val="18"/>
              </w:rPr>
            </w:pPr>
            <w:r w:rsidRPr="0068731D">
              <w:rPr>
                <w:sz w:val="18"/>
                <w:szCs w:val="18"/>
              </w:rPr>
              <w:t xml:space="preserve">In the case of a marriage service or a funeral service in church, any </w:t>
            </w:r>
            <w:r w:rsidR="008831E0" w:rsidRPr="0068731D">
              <w:rPr>
                <w:sz w:val="18"/>
                <w:szCs w:val="18"/>
              </w:rPr>
              <w:t>costs and expenses inc</w:t>
            </w:r>
            <w:r w:rsidR="006565A4" w:rsidRPr="0068731D">
              <w:rPr>
                <w:sz w:val="18"/>
                <w:szCs w:val="18"/>
              </w:rPr>
              <w:t>urred</w:t>
            </w:r>
            <w:r w:rsidR="008831E0" w:rsidRPr="0068731D">
              <w:rPr>
                <w:sz w:val="18"/>
                <w:szCs w:val="18"/>
              </w:rPr>
              <w:t xml:space="preserve"> in respect of routine administration (including arranging dates and times and the making of entries in registers), making the church available and lighting it are included in the fee prescribed as payable to the parochial church council.</w:t>
            </w:r>
          </w:p>
          <w:p w:rsidR="000728BC" w:rsidRPr="0068731D" w:rsidRDefault="000728BC">
            <w:pPr>
              <w:numPr>
                <w:ilvl w:val="0"/>
                <w:numId w:val="9"/>
              </w:numPr>
              <w:jc w:val="both"/>
              <w:rPr>
                <w:rFonts w:ascii="Arial" w:hAnsi="Arial"/>
                <w:b/>
                <w:sz w:val="18"/>
                <w:szCs w:val="18"/>
              </w:rPr>
            </w:pPr>
            <w:r w:rsidRPr="0068731D">
              <w:rPr>
                <w:rFonts w:ascii="Arial" w:hAnsi="Arial"/>
                <w:b/>
                <w:sz w:val="18"/>
                <w:szCs w:val="18"/>
              </w:rPr>
              <w:t>FEE FOR MARRIAGE CERTIFICATE</w:t>
            </w:r>
          </w:p>
          <w:p w:rsidR="000728BC" w:rsidRPr="0068731D" w:rsidRDefault="000728BC" w:rsidP="000945D2">
            <w:pPr>
              <w:pStyle w:val="BodyText"/>
              <w:jc w:val="both"/>
              <w:rPr>
                <w:sz w:val="18"/>
                <w:szCs w:val="18"/>
              </w:rPr>
            </w:pPr>
            <w:r w:rsidRPr="0068731D">
              <w:rPr>
                <w:sz w:val="18"/>
                <w:szCs w:val="18"/>
              </w:rPr>
              <w:t xml:space="preserve">The following fees are currently payable </w:t>
            </w:r>
            <w:r w:rsidR="001D0405" w:rsidRPr="0068731D">
              <w:rPr>
                <w:sz w:val="18"/>
                <w:szCs w:val="18"/>
              </w:rPr>
              <w:t xml:space="preserve">under the Marriage Act 1949 </w:t>
            </w:r>
            <w:r w:rsidRPr="0068731D">
              <w:rPr>
                <w:sz w:val="18"/>
                <w:szCs w:val="18"/>
              </w:rPr>
              <w:t xml:space="preserve">to the </w:t>
            </w:r>
            <w:r w:rsidR="00AD0017" w:rsidRPr="0068731D">
              <w:rPr>
                <w:sz w:val="18"/>
                <w:szCs w:val="18"/>
              </w:rPr>
              <w:t xml:space="preserve">parochial church council </w:t>
            </w:r>
            <w:r w:rsidRPr="0068731D">
              <w:rPr>
                <w:sz w:val="18"/>
                <w:szCs w:val="18"/>
              </w:rPr>
              <w:t>under the Registration of Births, Deaths</w:t>
            </w:r>
            <w:r w:rsidR="008375A4" w:rsidRPr="0068731D">
              <w:rPr>
                <w:sz w:val="18"/>
                <w:szCs w:val="18"/>
              </w:rPr>
              <w:t xml:space="preserve"> and Marriages (Fees)</w:t>
            </w:r>
            <w:r w:rsidR="00BE233D" w:rsidRPr="0068731D">
              <w:rPr>
                <w:sz w:val="18"/>
                <w:szCs w:val="18"/>
              </w:rPr>
              <w:t xml:space="preserve"> (Amendment) Order 2014</w:t>
            </w:r>
            <w:r w:rsidRPr="0068731D">
              <w:rPr>
                <w:sz w:val="18"/>
                <w:szCs w:val="18"/>
              </w:rPr>
              <w:t xml:space="preserve">: </w:t>
            </w:r>
            <w:r w:rsidR="00AD0017" w:rsidRPr="0068731D">
              <w:rPr>
                <w:sz w:val="18"/>
                <w:szCs w:val="18"/>
              </w:rPr>
              <w:t xml:space="preserve">certified copy </w:t>
            </w:r>
            <w:r w:rsidRPr="0068731D">
              <w:rPr>
                <w:sz w:val="18"/>
                <w:szCs w:val="18"/>
              </w:rPr>
              <w:t xml:space="preserve">of </w:t>
            </w:r>
            <w:r w:rsidR="00AD0017" w:rsidRPr="0068731D">
              <w:rPr>
                <w:sz w:val="18"/>
                <w:szCs w:val="18"/>
              </w:rPr>
              <w:t xml:space="preserve">entry in </w:t>
            </w:r>
            <w:r w:rsidRPr="0068731D">
              <w:rPr>
                <w:sz w:val="18"/>
                <w:szCs w:val="18"/>
              </w:rPr>
              <w:t>marriage</w:t>
            </w:r>
            <w:r w:rsidR="00AD0017" w:rsidRPr="0068731D">
              <w:rPr>
                <w:sz w:val="18"/>
                <w:szCs w:val="18"/>
              </w:rPr>
              <w:t xml:space="preserve"> register</w:t>
            </w:r>
            <w:r w:rsidRPr="0068731D">
              <w:rPr>
                <w:sz w:val="18"/>
                <w:szCs w:val="18"/>
              </w:rPr>
              <w:t xml:space="preserve"> at</w:t>
            </w:r>
            <w:r w:rsidR="00AD0017" w:rsidRPr="0068731D">
              <w:rPr>
                <w:sz w:val="18"/>
                <w:szCs w:val="18"/>
              </w:rPr>
              <w:t xml:space="preserve"> time of</w:t>
            </w:r>
            <w:r w:rsidRPr="0068731D">
              <w:rPr>
                <w:sz w:val="18"/>
                <w:szCs w:val="18"/>
              </w:rPr>
              <w:t xml:space="preserve"> reg</w:t>
            </w:r>
            <w:r w:rsidR="00DA3257" w:rsidRPr="0068731D">
              <w:rPr>
                <w:sz w:val="18"/>
                <w:szCs w:val="18"/>
              </w:rPr>
              <w:t>istration £4.00; subsequently £10</w:t>
            </w:r>
            <w:r w:rsidRPr="0068731D">
              <w:rPr>
                <w:sz w:val="18"/>
                <w:szCs w:val="18"/>
              </w:rPr>
              <w:t>.00.</w:t>
            </w:r>
            <w:r w:rsidR="00E81838" w:rsidRPr="0068731D">
              <w:rPr>
                <w:sz w:val="18"/>
                <w:szCs w:val="18"/>
              </w:rPr>
              <w:t xml:space="preserve"> </w:t>
            </w:r>
          </w:p>
        </w:tc>
      </w:tr>
      <w:tr w:rsidR="0068731D" w:rsidRPr="0068731D" w:rsidTr="00B46515">
        <w:trPr>
          <w:cantSplit/>
          <w:trHeight w:val="632"/>
        </w:trPr>
        <w:tc>
          <w:tcPr>
            <w:tcW w:w="9819" w:type="dxa"/>
            <w:tcBorders>
              <w:top w:val="nil"/>
            </w:tcBorders>
          </w:tcPr>
          <w:p w:rsidR="000728BC" w:rsidRPr="0068731D" w:rsidRDefault="000728BC">
            <w:pPr>
              <w:pStyle w:val="Heading1"/>
              <w:rPr>
                <w:sz w:val="18"/>
                <w:szCs w:val="18"/>
              </w:rPr>
            </w:pPr>
            <w:r w:rsidRPr="0068731D">
              <w:rPr>
                <w:sz w:val="18"/>
                <w:szCs w:val="18"/>
              </w:rPr>
              <w:t>BAPTISMS</w:t>
            </w:r>
            <w:r w:rsidR="009111F3" w:rsidRPr="0068731D">
              <w:rPr>
                <w:sz w:val="18"/>
                <w:szCs w:val="18"/>
              </w:rPr>
              <w:t xml:space="preserve"> </w:t>
            </w:r>
          </w:p>
          <w:p w:rsidR="000728BC" w:rsidRPr="0068731D" w:rsidRDefault="000728BC">
            <w:pPr>
              <w:rPr>
                <w:rFonts w:ascii="Arial" w:hAnsi="Arial"/>
                <w:sz w:val="18"/>
                <w:szCs w:val="18"/>
              </w:rPr>
            </w:pPr>
            <w:r w:rsidRPr="0068731D">
              <w:rPr>
                <w:rFonts w:ascii="Arial" w:hAnsi="Arial"/>
                <w:sz w:val="18"/>
                <w:szCs w:val="18"/>
              </w:rPr>
              <w:t>Certificate issued at time of baptism</w:t>
            </w:r>
            <w:r w:rsidR="00460D4A" w:rsidRPr="0068731D">
              <w:rPr>
                <w:rFonts w:ascii="Arial" w:hAnsi="Arial"/>
                <w:sz w:val="18"/>
                <w:szCs w:val="18"/>
              </w:rPr>
              <w:t xml:space="preserve"> </w:t>
            </w:r>
            <w:r w:rsidR="009111F3" w:rsidRPr="0068731D">
              <w:rPr>
                <w:rFonts w:ascii="Arial" w:hAnsi="Arial"/>
                <w:b/>
                <w:sz w:val="18"/>
                <w:szCs w:val="18"/>
              </w:rPr>
              <w:t xml:space="preserve"> </w:t>
            </w:r>
            <w:r w:rsidR="009111F3" w:rsidRPr="0068731D">
              <w:rPr>
                <w:rFonts w:ascii="Arial" w:hAnsi="Arial"/>
                <w:sz w:val="18"/>
                <w:szCs w:val="18"/>
              </w:rPr>
              <w:t>(See Note 1)</w:t>
            </w:r>
          </w:p>
          <w:p w:rsidR="000728BC" w:rsidRPr="0068731D" w:rsidRDefault="000728BC">
            <w:pPr>
              <w:rPr>
                <w:rFonts w:ascii="Arial" w:hAnsi="Arial"/>
                <w:sz w:val="18"/>
                <w:szCs w:val="18"/>
              </w:rPr>
            </w:pPr>
            <w:r w:rsidRPr="0068731D">
              <w:rPr>
                <w:rFonts w:ascii="Arial" w:hAnsi="Arial"/>
                <w:sz w:val="18"/>
                <w:szCs w:val="18"/>
              </w:rPr>
              <w:t>Short certificate of baptism given under section 2, Baptismal Registers Measure 1961</w:t>
            </w:r>
          </w:p>
        </w:tc>
        <w:tc>
          <w:tcPr>
            <w:tcW w:w="1134" w:type="dxa"/>
          </w:tcPr>
          <w:p w:rsidR="000728BC" w:rsidRPr="00404016" w:rsidRDefault="000728BC" w:rsidP="00742465">
            <w:pPr>
              <w:jc w:val="center"/>
              <w:rPr>
                <w:rFonts w:ascii="Arial" w:hAnsi="Arial"/>
                <w:b/>
                <w:sz w:val="18"/>
                <w:szCs w:val="18"/>
              </w:rPr>
            </w:pPr>
            <w:r w:rsidRPr="00404016">
              <w:rPr>
                <w:rFonts w:ascii="Arial" w:hAnsi="Arial"/>
                <w:b/>
                <w:sz w:val="18"/>
                <w:szCs w:val="18"/>
              </w:rPr>
              <w:t>£</w:t>
            </w:r>
          </w:p>
          <w:p w:rsidR="000728BC" w:rsidRPr="00404016" w:rsidRDefault="00281538" w:rsidP="00742465">
            <w:pPr>
              <w:jc w:val="center"/>
              <w:rPr>
                <w:rFonts w:ascii="Arial" w:hAnsi="Arial"/>
                <w:sz w:val="18"/>
                <w:szCs w:val="18"/>
              </w:rPr>
            </w:pPr>
            <w:r w:rsidRPr="00404016">
              <w:rPr>
                <w:rFonts w:ascii="Arial" w:hAnsi="Arial"/>
                <w:sz w:val="18"/>
                <w:szCs w:val="18"/>
              </w:rPr>
              <w:t>-</w:t>
            </w:r>
          </w:p>
          <w:p w:rsidR="000728BC" w:rsidRPr="00404016" w:rsidRDefault="00C459DE" w:rsidP="00742465">
            <w:pPr>
              <w:jc w:val="center"/>
              <w:rPr>
                <w:rFonts w:ascii="Arial" w:hAnsi="Arial"/>
                <w:sz w:val="18"/>
                <w:szCs w:val="18"/>
              </w:rPr>
            </w:pPr>
            <w:r w:rsidRPr="00404016">
              <w:rPr>
                <w:rFonts w:ascii="Arial" w:hAnsi="Arial"/>
                <w:sz w:val="18"/>
                <w:szCs w:val="18"/>
              </w:rPr>
              <w:t>-</w:t>
            </w:r>
          </w:p>
        </w:tc>
        <w:tc>
          <w:tcPr>
            <w:tcW w:w="1276" w:type="dxa"/>
          </w:tcPr>
          <w:p w:rsidR="000728BC" w:rsidRPr="00404016" w:rsidRDefault="000728BC" w:rsidP="00742465">
            <w:pPr>
              <w:jc w:val="center"/>
              <w:rPr>
                <w:rFonts w:ascii="Arial" w:hAnsi="Arial"/>
                <w:b/>
                <w:sz w:val="18"/>
                <w:szCs w:val="18"/>
              </w:rPr>
            </w:pPr>
            <w:r w:rsidRPr="00404016">
              <w:rPr>
                <w:rFonts w:ascii="Arial" w:hAnsi="Arial"/>
                <w:b/>
                <w:sz w:val="18"/>
                <w:szCs w:val="18"/>
              </w:rPr>
              <w:t>£</w:t>
            </w:r>
          </w:p>
          <w:p w:rsidR="00C459DE" w:rsidRPr="00404016" w:rsidRDefault="003F1E71" w:rsidP="00742465">
            <w:pPr>
              <w:jc w:val="center"/>
              <w:rPr>
                <w:rFonts w:ascii="Arial" w:hAnsi="Arial"/>
                <w:sz w:val="18"/>
                <w:szCs w:val="18"/>
              </w:rPr>
            </w:pPr>
            <w:r w:rsidRPr="00404016">
              <w:rPr>
                <w:rFonts w:ascii="Arial" w:hAnsi="Arial"/>
                <w:sz w:val="18"/>
                <w:szCs w:val="18"/>
              </w:rPr>
              <w:t>13</w:t>
            </w:r>
            <w:r w:rsidR="00281538" w:rsidRPr="00404016">
              <w:rPr>
                <w:rFonts w:ascii="Arial" w:hAnsi="Arial"/>
                <w:sz w:val="18"/>
                <w:szCs w:val="18"/>
              </w:rPr>
              <w:t>.00</w:t>
            </w:r>
          </w:p>
          <w:p w:rsidR="000728BC" w:rsidRPr="00404016" w:rsidRDefault="003F1E71" w:rsidP="00742465">
            <w:pPr>
              <w:jc w:val="center"/>
              <w:rPr>
                <w:rFonts w:ascii="Arial" w:hAnsi="Arial"/>
                <w:sz w:val="18"/>
                <w:szCs w:val="18"/>
              </w:rPr>
            </w:pPr>
            <w:r w:rsidRPr="00404016">
              <w:rPr>
                <w:rFonts w:ascii="Arial" w:hAnsi="Arial"/>
                <w:sz w:val="18"/>
                <w:szCs w:val="18"/>
              </w:rPr>
              <w:t>13</w:t>
            </w:r>
            <w:r w:rsidR="00281538" w:rsidRPr="00404016">
              <w:rPr>
                <w:rFonts w:ascii="Arial" w:hAnsi="Arial"/>
                <w:sz w:val="18"/>
                <w:szCs w:val="18"/>
              </w:rPr>
              <w:t>.00</w:t>
            </w:r>
          </w:p>
        </w:tc>
        <w:tc>
          <w:tcPr>
            <w:tcW w:w="1418" w:type="dxa"/>
          </w:tcPr>
          <w:p w:rsidR="000728BC" w:rsidRPr="00404016" w:rsidRDefault="000728BC" w:rsidP="007F573F">
            <w:pPr>
              <w:jc w:val="center"/>
              <w:rPr>
                <w:rFonts w:ascii="Arial" w:hAnsi="Arial"/>
                <w:b/>
                <w:sz w:val="18"/>
                <w:szCs w:val="18"/>
              </w:rPr>
            </w:pPr>
            <w:r w:rsidRPr="00404016">
              <w:rPr>
                <w:rFonts w:ascii="Arial" w:hAnsi="Arial"/>
                <w:b/>
                <w:sz w:val="18"/>
                <w:szCs w:val="18"/>
              </w:rPr>
              <w:t>£</w:t>
            </w:r>
          </w:p>
          <w:p w:rsidR="001161B6" w:rsidRPr="00404016" w:rsidRDefault="00AE00E4" w:rsidP="007F573F">
            <w:pPr>
              <w:jc w:val="center"/>
              <w:rPr>
                <w:rFonts w:ascii="Arial" w:hAnsi="Arial"/>
                <w:b/>
                <w:sz w:val="18"/>
                <w:szCs w:val="18"/>
              </w:rPr>
            </w:pPr>
            <w:r w:rsidRPr="00404016">
              <w:rPr>
                <w:rFonts w:ascii="Arial" w:hAnsi="Arial"/>
                <w:b/>
                <w:sz w:val="18"/>
                <w:szCs w:val="18"/>
              </w:rPr>
              <w:t>13.00</w:t>
            </w:r>
          </w:p>
          <w:p w:rsidR="000728BC" w:rsidRPr="00404016" w:rsidRDefault="003F1E71" w:rsidP="007F573F">
            <w:pPr>
              <w:jc w:val="center"/>
              <w:rPr>
                <w:rFonts w:ascii="Arial" w:hAnsi="Arial"/>
                <w:sz w:val="18"/>
                <w:szCs w:val="18"/>
              </w:rPr>
            </w:pPr>
            <w:r w:rsidRPr="00404016">
              <w:rPr>
                <w:rFonts w:ascii="Arial" w:hAnsi="Arial"/>
                <w:b/>
                <w:sz w:val="18"/>
                <w:szCs w:val="18"/>
              </w:rPr>
              <w:t>13</w:t>
            </w:r>
            <w:r w:rsidR="000728BC" w:rsidRPr="00404016">
              <w:rPr>
                <w:rFonts w:ascii="Arial" w:hAnsi="Arial"/>
                <w:b/>
                <w:sz w:val="18"/>
                <w:szCs w:val="18"/>
              </w:rPr>
              <w:t>.00</w:t>
            </w:r>
          </w:p>
        </w:tc>
        <w:tc>
          <w:tcPr>
            <w:tcW w:w="6662" w:type="dxa"/>
            <w:vMerge/>
          </w:tcPr>
          <w:p w:rsidR="000728BC" w:rsidRPr="0068731D" w:rsidRDefault="000728BC" w:rsidP="007F573F">
            <w:pPr>
              <w:jc w:val="center"/>
              <w:rPr>
                <w:rFonts w:ascii="Arial" w:hAnsi="Arial"/>
                <w:sz w:val="18"/>
                <w:szCs w:val="18"/>
              </w:rPr>
            </w:pPr>
          </w:p>
        </w:tc>
      </w:tr>
      <w:tr w:rsidR="0068731D" w:rsidRPr="0068731D" w:rsidTr="00B46515">
        <w:trPr>
          <w:cantSplit/>
        </w:trPr>
        <w:tc>
          <w:tcPr>
            <w:tcW w:w="9819" w:type="dxa"/>
          </w:tcPr>
          <w:p w:rsidR="000728BC" w:rsidRPr="0068731D" w:rsidRDefault="000728BC">
            <w:pPr>
              <w:pStyle w:val="Heading1"/>
              <w:rPr>
                <w:sz w:val="18"/>
                <w:szCs w:val="18"/>
              </w:rPr>
            </w:pPr>
            <w:r w:rsidRPr="0068731D">
              <w:rPr>
                <w:sz w:val="18"/>
                <w:szCs w:val="18"/>
              </w:rPr>
              <w:t>MARRIAGES</w:t>
            </w:r>
          </w:p>
          <w:p w:rsidR="000728BC" w:rsidRPr="0068731D" w:rsidRDefault="000728BC">
            <w:pPr>
              <w:rPr>
                <w:rFonts w:ascii="Arial" w:hAnsi="Arial"/>
                <w:sz w:val="18"/>
                <w:szCs w:val="18"/>
              </w:rPr>
            </w:pPr>
            <w:r w:rsidRPr="0068731D">
              <w:rPr>
                <w:rFonts w:ascii="Arial" w:hAnsi="Arial"/>
                <w:sz w:val="18"/>
                <w:szCs w:val="18"/>
              </w:rPr>
              <w:t>Publication of banns of marriage</w:t>
            </w:r>
          </w:p>
          <w:p w:rsidR="000728BC" w:rsidRPr="0068731D" w:rsidRDefault="000728BC">
            <w:pPr>
              <w:rPr>
                <w:rFonts w:ascii="Arial" w:hAnsi="Arial"/>
                <w:sz w:val="18"/>
                <w:szCs w:val="18"/>
              </w:rPr>
            </w:pPr>
            <w:r w:rsidRPr="0068731D">
              <w:rPr>
                <w:rFonts w:ascii="Arial" w:hAnsi="Arial"/>
                <w:sz w:val="18"/>
                <w:szCs w:val="18"/>
              </w:rPr>
              <w:t>Certificate of banns issued at time of publication</w:t>
            </w:r>
          </w:p>
          <w:p w:rsidR="000728BC" w:rsidRPr="0068731D" w:rsidRDefault="00404016">
            <w:pPr>
              <w:rPr>
                <w:rFonts w:ascii="Arial" w:hAnsi="Arial"/>
                <w:sz w:val="18"/>
                <w:szCs w:val="18"/>
              </w:rPr>
            </w:pPr>
            <w:r>
              <w:rPr>
                <w:rFonts w:ascii="Arial" w:hAnsi="Arial"/>
                <w:sz w:val="18"/>
                <w:szCs w:val="18"/>
              </w:rPr>
              <w:t xml:space="preserve">Marriage Service </w:t>
            </w:r>
            <w:r w:rsidR="006565A4" w:rsidRPr="0068731D">
              <w:rPr>
                <w:rFonts w:ascii="Arial" w:hAnsi="Arial"/>
                <w:sz w:val="18"/>
                <w:szCs w:val="18"/>
              </w:rPr>
              <w:t>(See Note 5. For marriage certificate see Note 6</w:t>
            </w:r>
            <w:r w:rsidR="000728BC" w:rsidRPr="0068731D">
              <w:rPr>
                <w:rFonts w:ascii="Arial" w:hAnsi="Arial"/>
                <w:sz w:val="18"/>
                <w:szCs w:val="18"/>
              </w:rPr>
              <w:t>)</w:t>
            </w:r>
          </w:p>
        </w:tc>
        <w:tc>
          <w:tcPr>
            <w:tcW w:w="1134" w:type="dxa"/>
          </w:tcPr>
          <w:p w:rsidR="000728BC" w:rsidRPr="00404016" w:rsidRDefault="000728BC" w:rsidP="00742465">
            <w:pPr>
              <w:jc w:val="center"/>
              <w:rPr>
                <w:rFonts w:ascii="Arial" w:hAnsi="Arial"/>
                <w:sz w:val="18"/>
                <w:szCs w:val="18"/>
              </w:rPr>
            </w:pPr>
          </w:p>
          <w:p w:rsidR="000728BC" w:rsidRPr="00404016" w:rsidRDefault="009A32E5" w:rsidP="00742465">
            <w:pPr>
              <w:jc w:val="center"/>
              <w:rPr>
                <w:rFonts w:ascii="Arial" w:hAnsi="Arial"/>
                <w:sz w:val="18"/>
                <w:szCs w:val="18"/>
              </w:rPr>
            </w:pPr>
            <w:r w:rsidRPr="00404016">
              <w:rPr>
                <w:rFonts w:ascii="Arial" w:hAnsi="Arial"/>
                <w:sz w:val="18"/>
                <w:szCs w:val="18"/>
              </w:rPr>
              <w:t>-</w:t>
            </w:r>
          </w:p>
          <w:p w:rsidR="000728BC" w:rsidRPr="00404016" w:rsidRDefault="009A32E5" w:rsidP="00742465">
            <w:pPr>
              <w:jc w:val="center"/>
              <w:rPr>
                <w:rFonts w:ascii="Arial" w:hAnsi="Arial"/>
                <w:sz w:val="18"/>
                <w:szCs w:val="18"/>
              </w:rPr>
            </w:pPr>
            <w:r w:rsidRPr="00404016">
              <w:rPr>
                <w:rFonts w:ascii="Arial" w:hAnsi="Arial"/>
                <w:sz w:val="18"/>
                <w:szCs w:val="18"/>
              </w:rPr>
              <w:t>-</w:t>
            </w:r>
          </w:p>
          <w:p w:rsidR="000728BC" w:rsidRPr="00404016" w:rsidRDefault="00742465" w:rsidP="00742465">
            <w:pPr>
              <w:rPr>
                <w:rFonts w:ascii="Arial" w:hAnsi="Arial"/>
                <w:sz w:val="18"/>
                <w:szCs w:val="18"/>
              </w:rPr>
            </w:pPr>
            <w:r w:rsidRPr="00404016">
              <w:rPr>
                <w:rFonts w:ascii="Arial" w:hAnsi="Arial"/>
                <w:sz w:val="18"/>
                <w:szCs w:val="18"/>
              </w:rPr>
              <w:t xml:space="preserve">  </w:t>
            </w:r>
            <w:r w:rsidR="004E3955">
              <w:rPr>
                <w:rFonts w:ascii="Arial" w:hAnsi="Arial"/>
                <w:sz w:val="18"/>
                <w:szCs w:val="18"/>
              </w:rPr>
              <w:t>189</w:t>
            </w:r>
            <w:r w:rsidR="000728BC" w:rsidRPr="00404016">
              <w:rPr>
                <w:rFonts w:ascii="Arial" w:hAnsi="Arial"/>
                <w:sz w:val="18"/>
                <w:szCs w:val="18"/>
              </w:rPr>
              <w:t>.00</w:t>
            </w:r>
          </w:p>
        </w:tc>
        <w:tc>
          <w:tcPr>
            <w:tcW w:w="1276" w:type="dxa"/>
          </w:tcPr>
          <w:p w:rsidR="000728BC" w:rsidRPr="00404016" w:rsidRDefault="000728BC" w:rsidP="00742465">
            <w:pPr>
              <w:jc w:val="center"/>
              <w:rPr>
                <w:rFonts w:ascii="Arial" w:hAnsi="Arial"/>
                <w:sz w:val="18"/>
                <w:szCs w:val="18"/>
              </w:rPr>
            </w:pPr>
          </w:p>
          <w:p w:rsidR="000728BC" w:rsidRPr="00404016" w:rsidRDefault="004E3955" w:rsidP="00742465">
            <w:pPr>
              <w:jc w:val="center"/>
              <w:rPr>
                <w:rFonts w:ascii="Arial" w:hAnsi="Arial"/>
                <w:sz w:val="18"/>
                <w:szCs w:val="18"/>
              </w:rPr>
            </w:pPr>
            <w:r>
              <w:rPr>
                <w:rFonts w:ascii="Arial" w:hAnsi="Arial"/>
                <w:sz w:val="18"/>
                <w:szCs w:val="18"/>
              </w:rPr>
              <w:t>27</w:t>
            </w:r>
            <w:r w:rsidR="000728BC" w:rsidRPr="00404016">
              <w:rPr>
                <w:rFonts w:ascii="Arial" w:hAnsi="Arial"/>
                <w:sz w:val="18"/>
                <w:szCs w:val="18"/>
              </w:rPr>
              <w:t>.00</w:t>
            </w:r>
          </w:p>
          <w:p w:rsidR="000728BC" w:rsidRPr="00404016" w:rsidRDefault="009A32E5" w:rsidP="00742465">
            <w:pPr>
              <w:jc w:val="center"/>
              <w:rPr>
                <w:rFonts w:ascii="Arial" w:hAnsi="Arial"/>
                <w:sz w:val="18"/>
                <w:szCs w:val="18"/>
              </w:rPr>
            </w:pPr>
            <w:r w:rsidRPr="00404016">
              <w:rPr>
                <w:rFonts w:ascii="Arial" w:hAnsi="Arial"/>
                <w:sz w:val="18"/>
                <w:szCs w:val="18"/>
              </w:rPr>
              <w:t>13.00</w:t>
            </w:r>
          </w:p>
          <w:p w:rsidR="000728BC" w:rsidRPr="00404016" w:rsidRDefault="00742465" w:rsidP="00742465">
            <w:pPr>
              <w:rPr>
                <w:rFonts w:ascii="Arial" w:hAnsi="Arial"/>
                <w:sz w:val="18"/>
                <w:szCs w:val="18"/>
              </w:rPr>
            </w:pPr>
            <w:r w:rsidRPr="00404016">
              <w:rPr>
                <w:rFonts w:ascii="Arial" w:hAnsi="Arial"/>
                <w:sz w:val="18"/>
                <w:szCs w:val="18"/>
              </w:rPr>
              <w:t xml:space="preserve">    </w:t>
            </w:r>
            <w:r w:rsidR="004E3955">
              <w:rPr>
                <w:rFonts w:ascii="Arial" w:hAnsi="Arial"/>
                <w:sz w:val="18"/>
                <w:szCs w:val="18"/>
              </w:rPr>
              <w:t>226</w:t>
            </w:r>
            <w:r w:rsidR="000728BC" w:rsidRPr="00404016">
              <w:rPr>
                <w:rFonts w:ascii="Arial" w:hAnsi="Arial"/>
                <w:sz w:val="18"/>
                <w:szCs w:val="18"/>
              </w:rPr>
              <w:t>.00</w:t>
            </w:r>
          </w:p>
        </w:tc>
        <w:tc>
          <w:tcPr>
            <w:tcW w:w="1418" w:type="dxa"/>
          </w:tcPr>
          <w:p w:rsidR="000728BC" w:rsidRPr="00404016" w:rsidRDefault="000728BC" w:rsidP="007F573F">
            <w:pPr>
              <w:jc w:val="center"/>
              <w:rPr>
                <w:rFonts w:ascii="Arial" w:hAnsi="Arial"/>
                <w:sz w:val="18"/>
                <w:szCs w:val="18"/>
              </w:rPr>
            </w:pPr>
          </w:p>
          <w:p w:rsidR="000728BC" w:rsidRPr="00404016" w:rsidRDefault="004E3955" w:rsidP="007F573F">
            <w:pPr>
              <w:jc w:val="center"/>
              <w:rPr>
                <w:rFonts w:ascii="Arial" w:hAnsi="Arial"/>
                <w:b/>
                <w:sz w:val="18"/>
                <w:szCs w:val="18"/>
              </w:rPr>
            </w:pPr>
            <w:r>
              <w:rPr>
                <w:rFonts w:ascii="Arial" w:hAnsi="Arial"/>
                <w:b/>
                <w:sz w:val="18"/>
                <w:szCs w:val="18"/>
              </w:rPr>
              <w:t>27</w:t>
            </w:r>
            <w:r w:rsidR="000728BC" w:rsidRPr="00404016">
              <w:rPr>
                <w:rFonts w:ascii="Arial" w:hAnsi="Arial"/>
                <w:b/>
                <w:sz w:val="18"/>
                <w:szCs w:val="18"/>
              </w:rPr>
              <w:t>.00</w:t>
            </w:r>
          </w:p>
          <w:p w:rsidR="000728BC" w:rsidRPr="00404016" w:rsidRDefault="009A32E5" w:rsidP="007F573F">
            <w:pPr>
              <w:jc w:val="center"/>
              <w:rPr>
                <w:rFonts w:ascii="Arial" w:hAnsi="Arial"/>
                <w:b/>
                <w:sz w:val="18"/>
                <w:szCs w:val="18"/>
              </w:rPr>
            </w:pPr>
            <w:r w:rsidRPr="00404016">
              <w:rPr>
                <w:rFonts w:ascii="Arial" w:hAnsi="Arial"/>
                <w:b/>
                <w:sz w:val="18"/>
                <w:szCs w:val="18"/>
              </w:rPr>
              <w:t>13</w:t>
            </w:r>
            <w:r w:rsidR="000728BC" w:rsidRPr="00404016">
              <w:rPr>
                <w:rFonts w:ascii="Arial" w:hAnsi="Arial"/>
                <w:b/>
                <w:sz w:val="18"/>
                <w:szCs w:val="18"/>
              </w:rPr>
              <w:t>.00</w:t>
            </w:r>
          </w:p>
          <w:p w:rsidR="000728BC" w:rsidRPr="00404016" w:rsidRDefault="007F573F" w:rsidP="007F573F">
            <w:pPr>
              <w:rPr>
                <w:rFonts w:ascii="Arial" w:hAnsi="Arial"/>
                <w:sz w:val="18"/>
                <w:szCs w:val="18"/>
              </w:rPr>
            </w:pPr>
            <w:r w:rsidRPr="00404016">
              <w:rPr>
                <w:rFonts w:ascii="Arial" w:hAnsi="Arial"/>
                <w:b/>
                <w:sz w:val="18"/>
                <w:szCs w:val="18"/>
              </w:rPr>
              <w:t xml:space="preserve">     </w:t>
            </w:r>
            <w:r w:rsidR="004E3955">
              <w:rPr>
                <w:rFonts w:ascii="Arial" w:hAnsi="Arial"/>
                <w:b/>
                <w:sz w:val="18"/>
                <w:szCs w:val="18"/>
              </w:rPr>
              <w:t>415</w:t>
            </w:r>
            <w:r w:rsidR="000728BC" w:rsidRPr="00404016">
              <w:rPr>
                <w:rFonts w:ascii="Arial" w:hAnsi="Arial"/>
                <w:b/>
                <w:sz w:val="18"/>
                <w:szCs w:val="18"/>
              </w:rPr>
              <w:t>.00</w:t>
            </w:r>
          </w:p>
        </w:tc>
        <w:tc>
          <w:tcPr>
            <w:tcW w:w="6662" w:type="dxa"/>
            <w:vMerge/>
          </w:tcPr>
          <w:p w:rsidR="000728BC" w:rsidRPr="0068731D" w:rsidRDefault="000728BC" w:rsidP="007F573F">
            <w:pPr>
              <w:jc w:val="center"/>
              <w:rPr>
                <w:rFonts w:ascii="Arial" w:hAnsi="Arial"/>
                <w:sz w:val="18"/>
                <w:szCs w:val="18"/>
              </w:rPr>
            </w:pPr>
          </w:p>
        </w:tc>
      </w:tr>
      <w:tr w:rsidR="0068731D" w:rsidRPr="0068731D" w:rsidTr="00B46515">
        <w:trPr>
          <w:cantSplit/>
          <w:trHeight w:val="2431"/>
        </w:trPr>
        <w:tc>
          <w:tcPr>
            <w:tcW w:w="9819" w:type="dxa"/>
          </w:tcPr>
          <w:p w:rsidR="000728BC" w:rsidRPr="0068731D" w:rsidRDefault="000728BC">
            <w:pPr>
              <w:rPr>
                <w:rFonts w:ascii="Arial" w:hAnsi="Arial"/>
                <w:sz w:val="18"/>
                <w:szCs w:val="18"/>
              </w:rPr>
            </w:pPr>
            <w:r w:rsidRPr="0068731D">
              <w:rPr>
                <w:rFonts w:ascii="Arial" w:hAnsi="Arial"/>
                <w:b/>
                <w:sz w:val="18"/>
                <w:szCs w:val="18"/>
              </w:rPr>
              <w:t>FUNERALS AND BURIALS</w:t>
            </w:r>
            <w:r w:rsidR="009111F3" w:rsidRPr="0068731D">
              <w:rPr>
                <w:rFonts w:ascii="Arial" w:hAnsi="Arial"/>
                <w:b/>
                <w:sz w:val="18"/>
                <w:szCs w:val="18"/>
              </w:rPr>
              <w:t xml:space="preserve"> OF PERSON AGED 16 YEARS OR MORE</w:t>
            </w:r>
            <w:r w:rsidR="009111F3" w:rsidRPr="0068731D">
              <w:rPr>
                <w:rFonts w:ascii="Arial" w:hAnsi="Arial"/>
                <w:sz w:val="18"/>
                <w:szCs w:val="18"/>
              </w:rPr>
              <w:t xml:space="preserve"> (See Note </w:t>
            </w:r>
            <w:r w:rsidR="00C459DE" w:rsidRPr="0068731D">
              <w:rPr>
                <w:rFonts w:ascii="Arial" w:hAnsi="Arial"/>
                <w:sz w:val="18"/>
                <w:szCs w:val="18"/>
              </w:rPr>
              <w:t>3</w:t>
            </w:r>
            <w:r w:rsidR="009111F3" w:rsidRPr="0068731D">
              <w:rPr>
                <w:rFonts w:ascii="Arial" w:hAnsi="Arial"/>
                <w:sz w:val="18"/>
                <w:szCs w:val="18"/>
              </w:rPr>
              <w:t>(i))</w:t>
            </w:r>
          </w:p>
          <w:p w:rsidR="000728BC" w:rsidRPr="0068731D" w:rsidRDefault="000728BC">
            <w:pPr>
              <w:rPr>
                <w:rFonts w:ascii="Arial" w:hAnsi="Arial"/>
                <w:b/>
                <w:sz w:val="18"/>
                <w:szCs w:val="18"/>
              </w:rPr>
            </w:pPr>
            <w:r w:rsidRPr="0068731D">
              <w:rPr>
                <w:rFonts w:ascii="Arial" w:hAnsi="Arial"/>
                <w:b/>
                <w:sz w:val="18"/>
                <w:szCs w:val="18"/>
              </w:rPr>
              <w:t>Service in Church</w:t>
            </w:r>
          </w:p>
          <w:p w:rsidR="000728BC" w:rsidRPr="0068731D" w:rsidRDefault="000728BC">
            <w:pPr>
              <w:rPr>
                <w:rFonts w:ascii="Arial" w:hAnsi="Arial"/>
                <w:sz w:val="18"/>
                <w:szCs w:val="18"/>
              </w:rPr>
            </w:pPr>
            <w:r w:rsidRPr="0068731D">
              <w:rPr>
                <w:rFonts w:ascii="Arial" w:hAnsi="Arial"/>
                <w:sz w:val="18"/>
                <w:szCs w:val="18"/>
              </w:rPr>
              <w:t>Funeral service in church</w:t>
            </w:r>
            <w:r w:rsidR="00106B30" w:rsidRPr="0068731D">
              <w:rPr>
                <w:rFonts w:ascii="Arial" w:hAnsi="Arial"/>
                <w:sz w:val="18"/>
                <w:szCs w:val="18"/>
              </w:rPr>
              <w:t xml:space="preserve">, whether taking place before or after burial or cremation </w:t>
            </w:r>
            <w:r w:rsidR="006565A4" w:rsidRPr="0068731D">
              <w:rPr>
                <w:rFonts w:ascii="Arial" w:hAnsi="Arial"/>
                <w:sz w:val="18"/>
                <w:szCs w:val="18"/>
              </w:rPr>
              <w:t>(See Note 5</w:t>
            </w:r>
            <w:r w:rsidR="008831E0" w:rsidRPr="0068731D">
              <w:rPr>
                <w:rFonts w:ascii="Arial" w:hAnsi="Arial"/>
                <w:sz w:val="18"/>
                <w:szCs w:val="18"/>
              </w:rPr>
              <w:t>)</w:t>
            </w:r>
          </w:p>
          <w:p w:rsidR="000728BC" w:rsidRPr="0068731D" w:rsidRDefault="000728BC">
            <w:pPr>
              <w:rPr>
                <w:rFonts w:ascii="Arial" w:hAnsi="Arial"/>
                <w:sz w:val="18"/>
                <w:szCs w:val="18"/>
              </w:rPr>
            </w:pPr>
            <w:r w:rsidRPr="0068731D">
              <w:rPr>
                <w:rFonts w:ascii="Arial" w:hAnsi="Arial"/>
                <w:sz w:val="18"/>
                <w:szCs w:val="18"/>
              </w:rPr>
              <w:t xml:space="preserve">Burial </w:t>
            </w:r>
            <w:r w:rsidR="003F1E71" w:rsidRPr="0068731D">
              <w:rPr>
                <w:rFonts w:ascii="Arial" w:hAnsi="Arial"/>
                <w:sz w:val="18"/>
                <w:szCs w:val="18"/>
              </w:rPr>
              <w:t xml:space="preserve">of body </w:t>
            </w:r>
            <w:r w:rsidRPr="0068731D">
              <w:rPr>
                <w:rFonts w:ascii="Arial" w:hAnsi="Arial"/>
                <w:sz w:val="18"/>
                <w:szCs w:val="18"/>
              </w:rPr>
              <w:t xml:space="preserve">in churchyard </w:t>
            </w:r>
            <w:r w:rsidR="00106B30" w:rsidRPr="0068731D">
              <w:rPr>
                <w:rFonts w:ascii="Arial" w:hAnsi="Arial"/>
                <w:sz w:val="18"/>
                <w:szCs w:val="18"/>
              </w:rPr>
              <w:t xml:space="preserve">immediately preceding or </w:t>
            </w:r>
            <w:r w:rsidRPr="0068731D">
              <w:rPr>
                <w:rFonts w:ascii="Arial" w:hAnsi="Arial"/>
                <w:sz w:val="18"/>
                <w:szCs w:val="18"/>
              </w:rPr>
              <w:t>following on from service in church</w:t>
            </w:r>
          </w:p>
          <w:p w:rsidR="003F1E71" w:rsidRPr="0068731D" w:rsidRDefault="003F1E71">
            <w:pPr>
              <w:rPr>
                <w:rFonts w:ascii="Arial" w:hAnsi="Arial"/>
                <w:sz w:val="18"/>
                <w:szCs w:val="18"/>
              </w:rPr>
            </w:pPr>
            <w:r w:rsidRPr="0068731D">
              <w:rPr>
                <w:rFonts w:ascii="Arial" w:hAnsi="Arial"/>
                <w:sz w:val="18"/>
                <w:szCs w:val="18"/>
              </w:rPr>
              <w:t>Burial or other lawful disposal of cremated remain</w:t>
            </w:r>
            <w:r w:rsidR="00174438" w:rsidRPr="0068731D">
              <w:rPr>
                <w:rFonts w:ascii="Arial" w:hAnsi="Arial"/>
                <w:sz w:val="18"/>
                <w:szCs w:val="18"/>
              </w:rPr>
              <w:t>s</w:t>
            </w:r>
            <w:r w:rsidRPr="0068731D">
              <w:rPr>
                <w:rFonts w:ascii="Arial" w:hAnsi="Arial"/>
                <w:sz w:val="18"/>
                <w:szCs w:val="18"/>
              </w:rPr>
              <w:t xml:space="preserve"> in churchyard immediately preceding or following on from service in church</w:t>
            </w:r>
          </w:p>
          <w:p w:rsidR="00281538" w:rsidRPr="0068731D" w:rsidRDefault="000728BC">
            <w:pPr>
              <w:rPr>
                <w:rFonts w:ascii="Arial" w:hAnsi="Arial"/>
                <w:sz w:val="18"/>
                <w:szCs w:val="18"/>
              </w:rPr>
            </w:pPr>
            <w:r w:rsidRPr="0068731D">
              <w:rPr>
                <w:rFonts w:ascii="Arial" w:hAnsi="Arial"/>
                <w:sz w:val="18"/>
                <w:szCs w:val="18"/>
              </w:rPr>
              <w:t>Burial</w:t>
            </w:r>
            <w:r w:rsidR="003F1E71" w:rsidRPr="0068731D">
              <w:rPr>
                <w:rFonts w:ascii="Arial" w:hAnsi="Arial"/>
                <w:sz w:val="18"/>
                <w:szCs w:val="18"/>
              </w:rPr>
              <w:t xml:space="preserve"> of body, or burial or other lawful</w:t>
            </w:r>
            <w:r w:rsidR="00174438" w:rsidRPr="0068731D">
              <w:rPr>
                <w:rFonts w:ascii="Arial" w:hAnsi="Arial"/>
                <w:sz w:val="18"/>
                <w:szCs w:val="18"/>
              </w:rPr>
              <w:t xml:space="preserve"> disposal of cremated remains, </w:t>
            </w:r>
            <w:r w:rsidR="003F1E71" w:rsidRPr="0068731D">
              <w:rPr>
                <w:rFonts w:ascii="Arial" w:hAnsi="Arial"/>
                <w:sz w:val="18"/>
                <w:szCs w:val="18"/>
              </w:rPr>
              <w:t xml:space="preserve">in cemetery </w:t>
            </w:r>
            <w:r w:rsidR="00D357B2" w:rsidRPr="0068731D">
              <w:rPr>
                <w:rFonts w:ascii="Arial" w:hAnsi="Arial"/>
                <w:sz w:val="18"/>
                <w:szCs w:val="18"/>
              </w:rPr>
              <w:t xml:space="preserve">immediately preceding or </w:t>
            </w:r>
            <w:r w:rsidRPr="0068731D">
              <w:rPr>
                <w:rFonts w:ascii="Arial" w:hAnsi="Arial"/>
                <w:sz w:val="18"/>
                <w:szCs w:val="18"/>
              </w:rPr>
              <w:t>following on fr</w:t>
            </w:r>
            <w:r w:rsidR="008E2E1E" w:rsidRPr="0068731D">
              <w:rPr>
                <w:rFonts w:ascii="Arial" w:hAnsi="Arial"/>
                <w:sz w:val="18"/>
                <w:szCs w:val="18"/>
              </w:rPr>
              <w:t xml:space="preserve">om service in </w:t>
            </w:r>
            <w:r w:rsidR="00281538" w:rsidRPr="0068731D">
              <w:rPr>
                <w:rFonts w:ascii="Arial" w:hAnsi="Arial"/>
                <w:sz w:val="18"/>
                <w:szCs w:val="18"/>
              </w:rPr>
              <w:t xml:space="preserve">church </w:t>
            </w:r>
          </w:p>
          <w:p w:rsidR="003F1E71" w:rsidRPr="0068731D" w:rsidRDefault="003F1E71" w:rsidP="003F1E71">
            <w:pPr>
              <w:rPr>
                <w:rFonts w:ascii="Arial" w:hAnsi="Arial"/>
                <w:sz w:val="18"/>
                <w:szCs w:val="18"/>
              </w:rPr>
            </w:pPr>
            <w:r w:rsidRPr="0068731D">
              <w:rPr>
                <w:rFonts w:ascii="Arial" w:hAnsi="Arial"/>
                <w:sz w:val="18"/>
                <w:szCs w:val="18"/>
              </w:rPr>
              <w:t xml:space="preserve">Cremation immediately preceding or following on from service in church </w:t>
            </w:r>
          </w:p>
          <w:p w:rsidR="000728BC" w:rsidRPr="0068731D" w:rsidRDefault="000728BC">
            <w:pPr>
              <w:rPr>
                <w:rFonts w:ascii="Arial" w:hAnsi="Arial"/>
                <w:sz w:val="18"/>
                <w:szCs w:val="18"/>
              </w:rPr>
            </w:pPr>
            <w:r w:rsidRPr="0068731D">
              <w:rPr>
                <w:rFonts w:ascii="Arial" w:hAnsi="Arial"/>
                <w:sz w:val="18"/>
                <w:szCs w:val="18"/>
              </w:rPr>
              <w:t xml:space="preserve">Burial of body in churchyard </w:t>
            </w:r>
            <w:r w:rsidR="00281538" w:rsidRPr="0068731D">
              <w:rPr>
                <w:rFonts w:ascii="Arial" w:hAnsi="Arial"/>
                <w:sz w:val="18"/>
                <w:szCs w:val="18"/>
              </w:rPr>
              <w:t>on separate occasion (See Note 3</w:t>
            </w:r>
            <w:r w:rsidRPr="0068731D">
              <w:rPr>
                <w:rFonts w:ascii="Arial" w:hAnsi="Arial"/>
                <w:sz w:val="18"/>
                <w:szCs w:val="18"/>
              </w:rPr>
              <w:t>(ii))</w:t>
            </w:r>
          </w:p>
          <w:p w:rsidR="000728BC" w:rsidRPr="0068731D" w:rsidRDefault="000728BC">
            <w:pPr>
              <w:rPr>
                <w:rFonts w:ascii="Arial" w:hAnsi="Arial"/>
                <w:sz w:val="18"/>
                <w:szCs w:val="18"/>
              </w:rPr>
            </w:pPr>
            <w:r w:rsidRPr="0068731D">
              <w:rPr>
                <w:rFonts w:ascii="Arial" w:hAnsi="Arial"/>
                <w:sz w:val="18"/>
                <w:szCs w:val="18"/>
              </w:rPr>
              <w:t>Burial of cremated remains in churchyard</w:t>
            </w:r>
            <w:r w:rsidR="00D357B2" w:rsidRPr="0068731D">
              <w:rPr>
                <w:rFonts w:ascii="Arial" w:hAnsi="Arial"/>
                <w:sz w:val="18"/>
                <w:szCs w:val="18"/>
              </w:rPr>
              <w:t xml:space="preserve"> or other lawful disposal of </w:t>
            </w:r>
            <w:r w:rsidR="00E14EE7" w:rsidRPr="0068731D">
              <w:rPr>
                <w:rFonts w:ascii="Arial" w:hAnsi="Arial"/>
                <w:sz w:val="18"/>
                <w:szCs w:val="18"/>
              </w:rPr>
              <w:t xml:space="preserve">cremated </w:t>
            </w:r>
            <w:r w:rsidR="00D357B2" w:rsidRPr="0068731D">
              <w:rPr>
                <w:rFonts w:ascii="Arial" w:hAnsi="Arial"/>
                <w:sz w:val="18"/>
                <w:szCs w:val="18"/>
              </w:rPr>
              <w:t>remains</w:t>
            </w:r>
            <w:r w:rsidRPr="0068731D">
              <w:rPr>
                <w:rFonts w:ascii="Arial" w:hAnsi="Arial"/>
                <w:sz w:val="18"/>
                <w:szCs w:val="18"/>
              </w:rPr>
              <w:t xml:space="preserve"> on separate occasion</w:t>
            </w:r>
            <w:r w:rsidR="007E063C" w:rsidRPr="0068731D">
              <w:rPr>
                <w:rFonts w:ascii="Arial" w:hAnsi="Arial"/>
                <w:sz w:val="18"/>
                <w:szCs w:val="18"/>
              </w:rPr>
              <w:t xml:space="preserve"> (See Note 3(ii)) </w:t>
            </w:r>
          </w:p>
          <w:p w:rsidR="000728BC" w:rsidRPr="0068731D" w:rsidRDefault="000728BC">
            <w:pPr>
              <w:rPr>
                <w:rFonts w:ascii="Arial" w:hAnsi="Arial"/>
                <w:sz w:val="18"/>
                <w:szCs w:val="18"/>
              </w:rPr>
            </w:pPr>
            <w:r w:rsidRPr="0068731D">
              <w:rPr>
                <w:rFonts w:ascii="Arial" w:hAnsi="Arial"/>
                <w:sz w:val="18"/>
                <w:szCs w:val="18"/>
              </w:rPr>
              <w:t>Burial</w:t>
            </w:r>
            <w:r w:rsidR="00E14EE7" w:rsidRPr="0068731D">
              <w:rPr>
                <w:rFonts w:ascii="Arial" w:hAnsi="Arial"/>
                <w:sz w:val="18"/>
                <w:szCs w:val="18"/>
              </w:rPr>
              <w:t xml:space="preserve"> of body, or burial or other lawful disposal of cremated remains, </w:t>
            </w:r>
            <w:r w:rsidRPr="0068731D">
              <w:rPr>
                <w:rFonts w:ascii="Arial" w:hAnsi="Arial"/>
                <w:sz w:val="18"/>
                <w:szCs w:val="18"/>
              </w:rPr>
              <w:t xml:space="preserve">in cemetery </w:t>
            </w:r>
            <w:r w:rsidR="00281538" w:rsidRPr="0068731D">
              <w:rPr>
                <w:rFonts w:ascii="Arial" w:hAnsi="Arial"/>
                <w:sz w:val="18"/>
                <w:szCs w:val="18"/>
              </w:rPr>
              <w:t>on separate occasion (See Note 3</w:t>
            </w:r>
            <w:r w:rsidRPr="0068731D">
              <w:rPr>
                <w:rFonts w:ascii="Arial" w:hAnsi="Arial"/>
                <w:sz w:val="18"/>
                <w:szCs w:val="18"/>
              </w:rPr>
              <w:t>(ii))</w:t>
            </w:r>
          </w:p>
          <w:p w:rsidR="000728BC" w:rsidRPr="0068731D" w:rsidRDefault="000728BC">
            <w:pPr>
              <w:pStyle w:val="Heading1"/>
              <w:rPr>
                <w:sz w:val="18"/>
                <w:szCs w:val="18"/>
              </w:rPr>
            </w:pPr>
            <w:r w:rsidRPr="0068731D">
              <w:rPr>
                <w:sz w:val="18"/>
                <w:szCs w:val="18"/>
              </w:rPr>
              <w:t>No Service in Church</w:t>
            </w:r>
          </w:p>
          <w:p w:rsidR="00D357B2" w:rsidRPr="0068731D" w:rsidRDefault="00E14EE7" w:rsidP="00D357B2">
            <w:pPr>
              <w:rPr>
                <w:rFonts w:ascii="Arial" w:hAnsi="Arial" w:cs="Arial"/>
                <w:sz w:val="18"/>
                <w:szCs w:val="18"/>
                <w:lang w:val="en-GB"/>
              </w:rPr>
            </w:pPr>
            <w:r w:rsidRPr="0068731D">
              <w:rPr>
                <w:rFonts w:ascii="Arial" w:hAnsi="Arial" w:cs="Arial"/>
                <w:sz w:val="18"/>
                <w:szCs w:val="18"/>
                <w:lang w:val="en-GB"/>
              </w:rPr>
              <w:t>Funeral s</w:t>
            </w:r>
            <w:r w:rsidR="00D357B2" w:rsidRPr="0068731D">
              <w:rPr>
                <w:rFonts w:ascii="Arial" w:hAnsi="Arial" w:cs="Arial"/>
                <w:sz w:val="18"/>
                <w:szCs w:val="18"/>
                <w:lang w:val="en-GB"/>
              </w:rPr>
              <w:t xml:space="preserve">ervice </w:t>
            </w:r>
            <w:r w:rsidRPr="0068731D">
              <w:rPr>
                <w:rFonts w:ascii="Arial" w:hAnsi="Arial" w:cs="Arial"/>
                <w:sz w:val="18"/>
                <w:szCs w:val="18"/>
                <w:lang w:val="en-GB"/>
              </w:rPr>
              <w:t xml:space="preserve">(including burial of body) </w:t>
            </w:r>
            <w:r w:rsidR="00D357B2" w:rsidRPr="0068731D">
              <w:rPr>
                <w:rFonts w:ascii="Arial" w:hAnsi="Arial" w:cs="Arial"/>
                <w:sz w:val="18"/>
                <w:szCs w:val="18"/>
                <w:lang w:val="en-GB"/>
              </w:rPr>
              <w:t>at graveside</w:t>
            </w:r>
            <w:r w:rsidRPr="0068731D">
              <w:rPr>
                <w:rFonts w:ascii="Arial" w:hAnsi="Arial" w:cs="Arial"/>
                <w:sz w:val="18"/>
                <w:szCs w:val="18"/>
                <w:lang w:val="en-GB"/>
              </w:rPr>
              <w:t xml:space="preserve"> in churchyard</w:t>
            </w:r>
          </w:p>
          <w:p w:rsidR="00E14EE7" w:rsidRPr="0068731D" w:rsidRDefault="00E14EE7" w:rsidP="00E14EE7">
            <w:pPr>
              <w:rPr>
                <w:rFonts w:ascii="Arial" w:hAnsi="Arial" w:cs="Arial"/>
                <w:sz w:val="18"/>
                <w:szCs w:val="18"/>
                <w:lang w:val="en-GB"/>
              </w:rPr>
            </w:pPr>
            <w:r w:rsidRPr="0068731D">
              <w:rPr>
                <w:rFonts w:ascii="Arial" w:hAnsi="Arial" w:cs="Arial"/>
                <w:sz w:val="18"/>
                <w:szCs w:val="18"/>
                <w:lang w:val="en-GB"/>
              </w:rPr>
              <w:t>Funeral service (including burial or other lawful disposal of cremated remains) at graveside in churchyard</w:t>
            </w:r>
          </w:p>
          <w:p w:rsidR="000728BC" w:rsidRPr="0068731D" w:rsidRDefault="00E14EE7">
            <w:pPr>
              <w:rPr>
                <w:rFonts w:ascii="Arial" w:hAnsi="Arial"/>
                <w:sz w:val="18"/>
                <w:szCs w:val="18"/>
              </w:rPr>
            </w:pPr>
            <w:r w:rsidRPr="0068731D">
              <w:rPr>
                <w:rFonts w:ascii="Arial" w:hAnsi="Arial" w:cs="Arial"/>
                <w:sz w:val="18"/>
                <w:szCs w:val="18"/>
                <w:lang w:val="en-GB"/>
              </w:rPr>
              <w:t xml:space="preserve">Funeral </w:t>
            </w:r>
            <w:r w:rsidRPr="0068731D">
              <w:rPr>
                <w:rFonts w:ascii="Arial" w:hAnsi="Arial"/>
                <w:sz w:val="18"/>
                <w:szCs w:val="18"/>
              </w:rPr>
              <w:t>s</w:t>
            </w:r>
            <w:r w:rsidR="00D357B2" w:rsidRPr="0068731D">
              <w:rPr>
                <w:rFonts w:ascii="Arial" w:hAnsi="Arial"/>
                <w:sz w:val="18"/>
                <w:szCs w:val="18"/>
              </w:rPr>
              <w:t>ervice at</w:t>
            </w:r>
            <w:r w:rsidR="000728BC" w:rsidRPr="0068731D">
              <w:rPr>
                <w:rFonts w:ascii="Arial" w:hAnsi="Arial"/>
                <w:sz w:val="18"/>
                <w:szCs w:val="18"/>
              </w:rPr>
              <w:t xml:space="preserve"> cre</w:t>
            </w:r>
            <w:r w:rsidR="008E2E1E" w:rsidRPr="0068731D">
              <w:rPr>
                <w:rFonts w:ascii="Arial" w:hAnsi="Arial"/>
                <w:sz w:val="18"/>
                <w:szCs w:val="18"/>
              </w:rPr>
              <w:t>matorium</w:t>
            </w:r>
            <w:r w:rsidRPr="0068731D">
              <w:rPr>
                <w:rFonts w:ascii="Arial" w:hAnsi="Arial"/>
                <w:sz w:val="18"/>
                <w:szCs w:val="18"/>
              </w:rPr>
              <w:t xml:space="preserve">, </w:t>
            </w:r>
            <w:r w:rsidR="00F45C2A" w:rsidRPr="0068731D">
              <w:rPr>
                <w:rFonts w:ascii="Arial" w:hAnsi="Arial"/>
                <w:sz w:val="18"/>
                <w:szCs w:val="18"/>
              </w:rPr>
              <w:t>or funeral service (including burial of body or burial or other lawful disposal of cremated remains) in</w:t>
            </w:r>
            <w:r w:rsidR="008E2E1E" w:rsidRPr="0068731D">
              <w:rPr>
                <w:rFonts w:ascii="Arial" w:hAnsi="Arial"/>
                <w:sz w:val="18"/>
                <w:szCs w:val="18"/>
              </w:rPr>
              <w:t xml:space="preserve"> cemetery</w:t>
            </w:r>
          </w:p>
          <w:p w:rsidR="000728BC" w:rsidRPr="0068731D" w:rsidRDefault="000728BC">
            <w:pPr>
              <w:rPr>
                <w:rFonts w:ascii="Arial" w:hAnsi="Arial"/>
                <w:sz w:val="18"/>
                <w:szCs w:val="18"/>
              </w:rPr>
            </w:pPr>
            <w:r w:rsidRPr="0068731D">
              <w:rPr>
                <w:rFonts w:ascii="Arial" w:hAnsi="Arial"/>
                <w:sz w:val="18"/>
                <w:szCs w:val="18"/>
              </w:rPr>
              <w:t>Burial of b</w:t>
            </w:r>
            <w:r w:rsidR="008E2E1E" w:rsidRPr="0068731D">
              <w:rPr>
                <w:rFonts w:ascii="Arial" w:hAnsi="Arial"/>
                <w:sz w:val="18"/>
                <w:szCs w:val="18"/>
              </w:rPr>
              <w:t>ody in churchyard</w:t>
            </w:r>
            <w:r w:rsidR="00F45C2A" w:rsidRPr="0068731D">
              <w:rPr>
                <w:rFonts w:ascii="Arial" w:hAnsi="Arial"/>
                <w:sz w:val="18"/>
                <w:szCs w:val="18"/>
              </w:rPr>
              <w:t xml:space="preserve"> (committal only)</w:t>
            </w:r>
          </w:p>
          <w:p w:rsidR="000728BC" w:rsidRPr="0068731D" w:rsidRDefault="000728BC">
            <w:pPr>
              <w:rPr>
                <w:rFonts w:ascii="Arial" w:hAnsi="Arial"/>
                <w:sz w:val="18"/>
                <w:szCs w:val="18"/>
              </w:rPr>
            </w:pPr>
            <w:r w:rsidRPr="0068731D">
              <w:rPr>
                <w:rFonts w:ascii="Arial" w:hAnsi="Arial"/>
                <w:sz w:val="18"/>
                <w:szCs w:val="18"/>
              </w:rPr>
              <w:t>Burial of cremated remains in churchyard</w:t>
            </w:r>
            <w:r w:rsidR="00D357B2" w:rsidRPr="0068731D">
              <w:rPr>
                <w:rFonts w:ascii="Arial" w:hAnsi="Arial"/>
                <w:sz w:val="18"/>
                <w:szCs w:val="18"/>
              </w:rPr>
              <w:t xml:space="preserve"> or other lawful disposal of cremated remains</w:t>
            </w:r>
            <w:r w:rsidR="00F45C2A" w:rsidRPr="0068731D">
              <w:rPr>
                <w:rFonts w:ascii="Arial" w:hAnsi="Arial"/>
                <w:sz w:val="18"/>
                <w:szCs w:val="18"/>
              </w:rPr>
              <w:t xml:space="preserve"> (committal only)</w:t>
            </w:r>
          </w:p>
          <w:p w:rsidR="000728BC" w:rsidRPr="0068731D" w:rsidRDefault="000728BC">
            <w:pPr>
              <w:rPr>
                <w:rFonts w:ascii="Arial" w:hAnsi="Arial"/>
                <w:b/>
                <w:sz w:val="18"/>
                <w:szCs w:val="18"/>
              </w:rPr>
            </w:pPr>
            <w:r w:rsidRPr="0068731D">
              <w:rPr>
                <w:rFonts w:ascii="Arial" w:hAnsi="Arial"/>
                <w:b/>
                <w:sz w:val="18"/>
                <w:szCs w:val="18"/>
              </w:rPr>
              <w:t>Certificate issu</w:t>
            </w:r>
            <w:r w:rsidR="00281538" w:rsidRPr="0068731D">
              <w:rPr>
                <w:rFonts w:ascii="Arial" w:hAnsi="Arial"/>
                <w:b/>
                <w:sz w:val="18"/>
                <w:szCs w:val="18"/>
              </w:rPr>
              <w:t>ed at time of burial (See Note 3</w:t>
            </w:r>
            <w:r w:rsidRPr="0068731D">
              <w:rPr>
                <w:rFonts w:ascii="Arial" w:hAnsi="Arial"/>
                <w:b/>
                <w:sz w:val="18"/>
                <w:szCs w:val="18"/>
              </w:rPr>
              <w:t>(</w:t>
            </w:r>
            <w:r w:rsidR="00C459DE" w:rsidRPr="0068731D">
              <w:rPr>
                <w:rFonts w:ascii="Arial" w:hAnsi="Arial"/>
                <w:b/>
                <w:sz w:val="18"/>
                <w:szCs w:val="18"/>
              </w:rPr>
              <w:t>iii</w:t>
            </w:r>
            <w:r w:rsidRPr="0068731D">
              <w:rPr>
                <w:rFonts w:ascii="Arial" w:hAnsi="Arial"/>
                <w:b/>
                <w:sz w:val="18"/>
                <w:szCs w:val="18"/>
              </w:rPr>
              <w:t>))</w:t>
            </w:r>
          </w:p>
        </w:tc>
        <w:tc>
          <w:tcPr>
            <w:tcW w:w="1134" w:type="dxa"/>
          </w:tcPr>
          <w:p w:rsidR="000728BC" w:rsidRPr="00404016" w:rsidRDefault="000728BC" w:rsidP="00742465">
            <w:pPr>
              <w:jc w:val="center"/>
              <w:rPr>
                <w:rFonts w:ascii="Arial" w:hAnsi="Arial"/>
                <w:sz w:val="18"/>
                <w:szCs w:val="18"/>
              </w:rPr>
            </w:pPr>
          </w:p>
          <w:p w:rsidR="000728BC" w:rsidRPr="00404016" w:rsidRDefault="000728BC" w:rsidP="00742465">
            <w:pPr>
              <w:jc w:val="center"/>
              <w:rPr>
                <w:rFonts w:ascii="Arial" w:hAnsi="Arial"/>
                <w:sz w:val="18"/>
                <w:szCs w:val="18"/>
              </w:rPr>
            </w:pPr>
          </w:p>
          <w:p w:rsidR="000728BC" w:rsidRPr="00404016" w:rsidRDefault="004E3955" w:rsidP="00742465">
            <w:pPr>
              <w:jc w:val="center"/>
              <w:rPr>
                <w:rFonts w:ascii="Arial" w:hAnsi="Arial"/>
                <w:sz w:val="18"/>
                <w:szCs w:val="18"/>
              </w:rPr>
            </w:pPr>
            <w:r>
              <w:rPr>
                <w:rFonts w:ascii="Arial" w:hAnsi="Arial"/>
                <w:sz w:val="18"/>
                <w:szCs w:val="18"/>
              </w:rPr>
              <w:t>96</w:t>
            </w:r>
            <w:r w:rsidR="000728BC" w:rsidRPr="00404016">
              <w:rPr>
                <w:rFonts w:ascii="Arial" w:hAnsi="Arial"/>
                <w:sz w:val="18"/>
                <w:szCs w:val="18"/>
              </w:rPr>
              <w:t>.00</w:t>
            </w:r>
          </w:p>
          <w:p w:rsidR="003B35B6" w:rsidRPr="00404016" w:rsidRDefault="003B35B6" w:rsidP="00742465">
            <w:pPr>
              <w:jc w:val="center"/>
              <w:rPr>
                <w:rFonts w:ascii="Arial" w:hAnsi="Arial"/>
                <w:sz w:val="18"/>
                <w:szCs w:val="18"/>
              </w:rPr>
            </w:pPr>
            <w:r w:rsidRPr="00404016">
              <w:rPr>
                <w:rFonts w:ascii="Arial" w:hAnsi="Arial"/>
                <w:sz w:val="18"/>
                <w:szCs w:val="18"/>
              </w:rPr>
              <w:t>12.00</w:t>
            </w:r>
          </w:p>
          <w:p w:rsidR="003B35B6" w:rsidRPr="00404016" w:rsidRDefault="003B35B6" w:rsidP="00742465">
            <w:pPr>
              <w:jc w:val="center"/>
              <w:rPr>
                <w:rFonts w:ascii="Arial" w:hAnsi="Arial"/>
                <w:sz w:val="18"/>
                <w:szCs w:val="18"/>
              </w:rPr>
            </w:pPr>
            <w:r w:rsidRPr="00404016">
              <w:rPr>
                <w:rFonts w:ascii="Arial" w:hAnsi="Arial"/>
                <w:sz w:val="18"/>
                <w:szCs w:val="18"/>
              </w:rPr>
              <w:t>12.00</w:t>
            </w:r>
          </w:p>
          <w:p w:rsidR="003B35B6" w:rsidRPr="00404016" w:rsidRDefault="003B35B6" w:rsidP="00742465">
            <w:pPr>
              <w:jc w:val="center"/>
              <w:rPr>
                <w:rFonts w:ascii="Arial" w:hAnsi="Arial"/>
                <w:sz w:val="18"/>
                <w:szCs w:val="18"/>
              </w:rPr>
            </w:pPr>
          </w:p>
          <w:p w:rsidR="003B35B6" w:rsidRPr="00404016" w:rsidRDefault="004E3955" w:rsidP="00742465">
            <w:pPr>
              <w:jc w:val="center"/>
              <w:rPr>
                <w:rFonts w:ascii="Arial" w:hAnsi="Arial"/>
                <w:sz w:val="18"/>
                <w:szCs w:val="18"/>
              </w:rPr>
            </w:pPr>
            <w:r>
              <w:rPr>
                <w:rFonts w:ascii="Arial" w:hAnsi="Arial"/>
                <w:sz w:val="18"/>
                <w:szCs w:val="18"/>
              </w:rPr>
              <w:t>25</w:t>
            </w:r>
            <w:r w:rsidR="003B35B6" w:rsidRPr="00404016">
              <w:rPr>
                <w:rFonts w:ascii="Arial" w:hAnsi="Arial"/>
                <w:sz w:val="18"/>
                <w:szCs w:val="18"/>
              </w:rPr>
              <w:t>.00</w:t>
            </w:r>
          </w:p>
          <w:p w:rsidR="003B35B6" w:rsidRPr="00404016" w:rsidRDefault="003B35B6" w:rsidP="00742465">
            <w:pPr>
              <w:jc w:val="center"/>
              <w:rPr>
                <w:rFonts w:ascii="Arial" w:hAnsi="Arial"/>
                <w:sz w:val="18"/>
                <w:szCs w:val="18"/>
              </w:rPr>
            </w:pPr>
          </w:p>
          <w:p w:rsidR="003B35B6" w:rsidRPr="00404016" w:rsidRDefault="004E3955" w:rsidP="00742465">
            <w:pPr>
              <w:jc w:val="center"/>
              <w:rPr>
                <w:rFonts w:ascii="Arial" w:hAnsi="Arial"/>
                <w:sz w:val="18"/>
                <w:szCs w:val="18"/>
              </w:rPr>
            </w:pPr>
            <w:r>
              <w:rPr>
                <w:rFonts w:ascii="Arial" w:hAnsi="Arial"/>
                <w:sz w:val="18"/>
                <w:szCs w:val="18"/>
              </w:rPr>
              <w:t>25</w:t>
            </w:r>
            <w:r w:rsidR="003B35B6" w:rsidRPr="00404016">
              <w:rPr>
                <w:rFonts w:ascii="Arial" w:hAnsi="Arial"/>
                <w:sz w:val="18"/>
                <w:szCs w:val="18"/>
              </w:rPr>
              <w:t>.00</w:t>
            </w:r>
          </w:p>
          <w:p w:rsidR="003B35B6" w:rsidRPr="00404016" w:rsidRDefault="00DD55BE" w:rsidP="00742465">
            <w:pPr>
              <w:jc w:val="center"/>
              <w:rPr>
                <w:rFonts w:ascii="Arial" w:hAnsi="Arial"/>
                <w:sz w:val="18"/>
                <w:szCs w:val="18"/>
              </w:rPr>
            </w:pPr>
            <w:r w:rsidRPr="00404016">
              <w:rPr>
                <w:rFonts w:ascii="Arial" w:hAnsi="Arial"/>
                <w:sz w:val="18"/>
                <w:szCs w:val="18"/>
              </w:rPr>
              <w:t>38</w:t>
            </w:r>
            <w:r w:rsidR="003B35B6" w:rsidRPr="00404016">
              <w:rPr>
                <w:rFonts w:ascii="Arial" w:hAnsi="Arial"/>
                <w:sz w:val="18"/>
                <w:szCs w:val="18"/>
              </w:rPr>
              <w:t>.00</w:t>
            </w:r>
          </w:p>
          <w:p w:rsidR="003B35B6" w:rsidRPr="00404016" w:rsidRDefault="00DD55BE" w:rsidP="00742465">
            <w:pPr>
              <w:jc w:val="center"/>
              <w:rPr>
                <w:rFonts w:ascii="Arial" w:hAnsi="Arial"/>
                <w:sz w:val="18"/>
                <w:szCs w:val="18"/>
              </w:rPr>
            </w:pPr>
            <w:r w:rsidRPr="00404016">
              <w:rPr>
                <w:rFonts w:ascii="Arial" w:hAnsi="Arial"/>
                <w:sz w:val="18"/>
                <w:szCs w:val="18"/>
              </w:rPr>
              <w:t>38</w:t>
            </w:r>
            <w:r w:rsidR="003B35B6" w:rsidRPr="00404016">
              <w:rPr>
                <w:rFonts w:ascii="Arial" w:hAnsi="Arial"/>
                <w:sz w:val="18"/>
                <w:szCs w:val="18"/>
              </w:rPr>
              <w:t>.00</w:t>
            </w:r>
          </w:p>
          <w:p w:rsidR="003B35B6" w:rsidRPr="00404016" w:rsidRDefault="003B35B6" w:rsidP="00742465">
            <w:pPr>
              <w:jc w:val="center"/>
              <w:rPr>
                <w:rFonts w:ascii="Arial" w:hAnsi="Arial"/>
                <w:sz w:val="18"/>
                <w:szCs w:val="18"/>
              </w:rPr>
            </w:pPr>
          </w:p>
          <w:p w:rsidR="003B35B6" w:rsidRPr="00404016" w:rsidRDefault="00DD55BE" w:rsidP="00742465">
            <w:pPr>
              <w:jc w:val="center"/>
              <w:rPr>
                <w:rFonts w:ascii="Arial" w:hAnsi="Arial"/>
                <w:sz w:val="18"/>
                <w:szCs w:val="18"/>
              </w:rPr>
            </w:pPr>
            <w:r w:rsidRPr="00404016">
              <w:rPr>
                <w:rFonts w:ascii="Arial" w:hAnsi="Arial"/>
                <w:sz w:val="18"/>
                <w:szCs w:val="18"/>
              </w:rPr>
              <w:t>5</w:t>
            </w:r>
            <w:r w:rsidR="004E3955">
              <w:rPr>
                <w:rFonts w:ascii="Arial" w:hAnsi="Arial"/>
                <w:sz w:val="18"/>
                <w:szCs w:val="18"/>
              </w:rPr>
              <w:t>0</w:t>
            </w:r>
            <w:r w:rsidR="003B35B6" w:rsidRPr="00404016">
              <w:rPr>
                <w:rFonts w:ascii="Arial" w:hAnsi="Arial"/>
                <w:sz w:val="18"/>
                <w:szCs w:val="18"/>
              </w:rPr>
              <w:t>.00</w:t>
            </w:r>
          </w:p>
          <w:p w:rsidR="00EB01FD" w:rsidRPr="00404016" w:rsidRDefault="00EB01FD" w:rsidP="00742465">
            <w:pPr>
              <w:jc w:val="center"/>
              <w:rPr>
                <w:rFonts w:ascii="Arial" w:hAnsi="Arial"/>
                <w:sz w:val="18"/>
                <w:szCs w:val="18"/>
              </w:rPr>
            </w:pPr>
          </w:p>
          <w:p w:rsidR="003B35B6" w:rsidRPr="00404016" w:rsidRDefault="004E3955" w:rsidP="00742465">
            <w:pPr>
              <w:jc w:val="center"/>
              <w:rPr>
                <w:rFonts w:ascii="Arial" w:hAnsi="Arial"/>
                <w:sz w:val="18"/>
                <w:szCs w:val="18"/>
              </w:rPr>
            </w:pPr>
            <w:r>
              <w:rPr>
                <w:rFonts w:ascii="Arial" w:hAnsi="Arial"/>
                <w:sz w:val="18"/>
                <w:szCs w:val="18"/>
              </w:rPr>
              <w:t>96</w:t>
            </w:r>
            <w:r w:rsidR="003B35B6" w:rsidRPr="00404016">
              <w:rPr>
                <w:rFonts w:ascii="Arial" w:hAnsi="Arial"/>
                <w:sz w:val="18"/>
                <w:szCs w:val="18"/>
              </w:rPr>
              <w:t>.00</w:t>
            </w:r>
          </w:p>
          <w:p w:rsidR="003B35B6" w:rsidRPr="00404016" w:rsidRDefault="004E3955" w:rsidP="00742465">
            <w:pPr>
              <w:jc w:val="center"/>
              <w:rPr>
                <w:rFonts w:ascii="Arial" w:hAnsi="Arial"/>
                <w:sz w:val="18"/>
                <w:szCs w:val="18"/>
              </w:rPr>
            </w:pPr>
            <w:r>
              <w:rPr>
                <w:rFonts w:ascii="Arial" w:hAnsi="Arial"/>
                <w:sz w:val="18"/>
                <w:szCs w:val="18"/>
              </w:rPr>
              <w:t>96</w:t>
            </w:r>
            <w:r w:rsidR="003B35B6" w:rsidRPr="00404016">
              <w:rPr>
                <w:rFonts w:ascii="Arial" w:hAnsi="Arial"/>
                <w:sz w:val="18"/>
                <w:szCs w:val="18"/>
              </w:rPr>
              <w:t>.00</w:t>
            </w:r>
          </w:p>
          <w:p w:rsidR="003B35B6" w:rsidRPr="00404016" w:rsidRDefault="004E3955" w:rsidP="00742465">
            <w:pPr>
              <w:jc w:val="center"/>
              <w:rPr>
                <w:rFonts w:ascii="Arial" w:hAnsi="Arial"/>
                <w:sz w:val="18"/>
                <w:szCs w:val="18"/>
              </w:rPr>
            </w:pPr>
            <w:r>
              <w:rPr>
                <w:rFonts w:ascii="Arial" w:hAnsi="Arial"/>
                <w:sz w:val="18"/>
                <w:szCs w:val="18"/>
              </w:rPr>
              <w:t>151</w:t>
            </w:r>
            <w:r w:rsidR="003B35B6" w:rsidRPr="00404016">
              <w:rPr>
                <w:rFonts w:ascii="Arial" w:hAnsi="Arial"/>
                <w:sz w:val="18"/>
                <w:szCs w:val="18"/>
              </w:rPr>
              <w:t>.00</w:t>
            </w:r>
          </w:p>
          <w:p w:rsidR="003B35B6" w:rsidRPr="00404016" w:rsidRDefault="003B35B6" w:rsidP="00742465">
            <w:pPr>
              <w:jc w:val="center"/>
              <w:rPr>
                <w:rFonts w:ascii="Arial" w:hAnsi="Arial"/>
                <w:sz w:val="18"/>
                <w:szCs w:val="18"/>
              </w:rPr>
            </w:pPr>
          </w:p>
          <w:p w:rsidR="004E4775" w:rsidRPr="00404016" w:rsidRDefault="00DD55BE" w:rsidP="00742465">
            <w:pPr>
              <w:jc w:val="center"/>
              <w:rPr>
                <w:rFonts w:ascii="Arial" w:hAnsi="Arial"/>
                <w:sz w:val="18"/>
                <w:szCs w:val="18"/>
              </w:rPr>
            </w:pPr>
            <w:r w:rsidRPr="00404016">
              <w:rPr>
                <w:rFonts w:ascii="Arial" w:hAnsi="Arial"/>
                <w:sz w:val="18"/>
                <w:szCs w:val="18"/>
              </w:rPr>
              <w:t>38</w:t>
            </w:r>
            <w:r w:rsidR="003B35B6" w:rsidRPr="00404016">
              <w:rPr>
                <w:rFonts w:ascii="Arial" w:hAnsi="Arial"/>
                <w:sz w:val="18"/>
                <w:szCs w:val="18"/>
              </w:rPr>
              <w:t>.00</w:t>
            </w:r>
          </w:p>
          <w:p w:rsidR="003B35B6" w:rsidRPr="00404016" w:rsidRDefault="00DD55BE" w:rsidP="00742465">
            <w:pPr>
              <w:jc w:val="center"/>
              <w:rPr>
                <w:rFonts w:ascii="Arial" w:hAnsi="Arial"/>
                <w:sz w:val="18"/>
                <w:szCs w:val="18"/>
              </w:rPr>
            </w:pPr>
            <w:r w:rsidRPr="00404016">
              <w:rPr>
                <w:rFonts w:ascii="Arial" w:hAnsi="Arial"/>
                <w:sz w:val="18"/>
                <w:szCs w:val="18"/>
              </w:rPr>
              <w:t>38</w:t>
            </w:r>
            <w:r w:rsidR="003B35B6" w:rsidRPr="00404016">
              <w:rPr>
                <w:rFonts w:ascii="Arial" w:hAnsi="Arial"/>
                <w:sz w:val="18"/>
                <w:szCs w:val="18"/>
              </w:rPr>
              <w:t>.00</w:t>
            </w:r>
          </w:p>
          <w:p w:rsidR="000728BC" w:rsidRPr="00404016" w:rsidRDefault="003B35B6" w:rsidP="00742465">
            <w:pPr>
              <w:jc w:val="center"/>
              <w:rPr>
                <w:rFonts w:ascii="Arial" w:hAnsi="Arial"/>
                <w:sz w:val="18"/>
                <w:szCs w:val="18"/>
              </w:rPr>
            </w:pPr>
            <w:r w:rsidRPr="00404016">
              <w:rPr>
                <w:rFonts w:ascii="Arial" w:hAnsi="Arial"/>
                <w:sz w:val="18"/>
                <w:szCs w:val="18"/>
              </w:rPr>
              <w:t>-</w:t>
            </w:r>
          </w:p>
          <w:p w:rsidR="00174438" w:rsidRPr="00404016" w:rsidRDefault="00174438" w:rsidP="00742465">
            <w:pPr>
              <w:jc w:val="center"/>
              <w:rPr>
                <w:rFonts w:ascii="Arial" w:hAnsi="Arial"/>
                <w:sz w:val="18"/>
                <w:szCs w:val="18"/>
              </w:rPr>
            </w:pPr>
          </w:p>
        </w:tc>
        <w:tc>
          <w:tcPr>
            <w:tcW w:w="1276" w:type="dxa"/>
          </w:tcPr>
          <w:p w:rsidR="000728BC" w:rsidRPr="00404016" w:rsidRDefault="000728BC" w:rsidP="00742465">
            <w:pPr>
              <w:jc w:val="center"/>
              <w:rPr>
                <w:rFonts w:ascii="Arial" w:hAnsi="Arial"/>
                <w:sz w:val="18"/>
                <w:szCs w:val="18"/>
              </w:rPr>
            </w:pPr>
          </w:p>
          <w:p w:rsidR="000728BC" w:rsidRPr="00404016" w:rsidRDefault="000728BC" w:rsidP="00742465">
            <w:pPr>
              <w:jc w:val="center"/>
              <w:rPr>
                <w:rFonts w:ascii="Arial" w:hAnsi="Arial"/>
                <w:sz w:val="18"/>
                <w:szCs w:val="18"/>
              </w:rPr>
            </w:pPr>
          </w:p>
          <w:p w:rsidR="000728BC" w:rsidRPr="00404016" w:rsidRDefault="00DD55BE" w:rsidP="00742465">
            <w:pPr>
              <w:jc w:val="center"/>
              <w:rPr>
                <w:rFonts w:ascii="Arial" w:hAnsi="Arial"/>
                <w:sz w:val="18"/>
                <w:szCs w:val="18"/>
              </w:rPr>
            </w:pPr>
            <w:r w:rsidRPr="00404016">
              <w:rPr>
                <w:rFonts w:ascii="Arial" w:hAnsi="Arial"/>
                <w:sz w:val="18"/>
                <w:szCs w:val="18"/>
              </w:rPr>
              <w:t>82</w:t>
            </w:r>
            <w:r w:rsidR="000728BC" w:rsidRPr="00404016">
              <w:rPr>
                <w:rFonts w:ascii="Arial" w:hAnsi="Arial"/>
                <w:sz w:val="18"/>
                <w:szCs w:val="18"/>
              </w:rPr>
              <w:t>.00</w:t>
            </w:r>
          </w:p>
          <w:p w:rsidR="003B35B6" w:rsidRPr="00404016" w:rsidRDefault="00742465" w:rsidP="00742465">
            <w:pPr>
              <w:rPr>
                <w:rFonts w:ascii="Arial" w:hAnsi="Arial"/>
                <w:sz w:val="18"/>
                <w:szCs w:val="18"/>
              </w:rPr>
            </w:pPr>
            <w:r w:rsidRPr="00404016">
              <w:rPr>
                <w:rFonts w:ascii="Arial" w:hAnsi="Arial"/>
                <w:sz w:val="18"/>
                <w:szCs w:val="18"/>
              </w:rPr>
              <w:t xml:space="preserve">    </w:t>
            </w:r>
            <w:r w:rsidR="00D72557" w:rsidRPr="00404016">
              <w:rPr>
                <w:rFonts w:ascii="Arial" w:hAnsi="Arial"/>
                <w:sz w:val="18"/>
                <w:szCs w:val="18"/>
              </w:rPr>
              <w:t>274</w:t>
            </w:r>
            <w:r w:rsidR="003B35B6" w:rsidRPr="00404016">
              <w:rPr>
                <w:rFonts w:ascii="Arial" w:hAnsi="Arial"/>
                <w:sz w:val="18"/>
                <w:szCs w:val="18"/>
              </w:rPr>
              <w:t>.00</w:t>
            </w:r>
          </w:p>
          <w:p w:rsidR="003B35B6" w:rsidRPr="00404016" w:rsidRDefault="00742465" w:rsidP="00742465">
            <w:pPr>
              <w:rPr>
                <w:rFonts w:ascii="Arial" w:hAnsi="Arial"/>
                <w:sz w:val="18"/>
                <w:szCs w:val="18"/>
              </w:rPr>
            </w:pPr>
            <w:r w:rsidRPr="00404016">
              <w:rPr>
                <w:rFonts w:ascii="Arial" w:hAnsi="Arial"/>
                <w:sz w:val="18"/>
                <w:szCs w:val="18"/>
              </w:rPr>
              <w:t xml:space="preserve">    </w:t>
            </w:r>
            <w:r w:rsidR="00D72557" w:rsidRPr="00404016">
              <w:rPr>
                <w:rFonts w:ascii="Arial" w:hAnsi="Arial"/>
                <w:sz w:val="18"/>
                <w:szCs w:val="18"/>
              </w:rPr>
              <w:t>111</w:t>
            </w:r>
            <w:r w:rsidR="003B35B6" w:rsidRPr="00404016">
              <w:rPr>
                <w:rFonts w:ascii="Arial" w:hAnsi="Arial"/>
                <w:sz w:val="18"/>
                <w:szCs w:val="18"/>
              </w:rPr>
              <w:t>.00</w:t>
            </w:r>
          </w:p>
          <w:p w:rsidR="003B35B6" w:rsidRPr="00404016" w:rsidRDefault="003B35B6" w:rsidP="00742465">
            <w:pPr>
              <w:jc w:val="center"/>
              <w:rPr>
                <w:rFonts w:ascii="Arial" w:hAnsi="Arial"/>
                <w:sz w:val="18"/>
                <w:szCs w:val="18"/>
              </w:rPr>
            </w:pPr>
          </w:p>
          <w:p w:rsidR="003B35B6" w:rsidRPr="00404016" w:rsidRDefault="003B35B6" w:rsidP="00742465">
            <w:pPr>
              <w:jc w:val="center"/>
              <w:rPr>
                <w:rFonts w:ascii="Arial" w:hAnsi="Arial"/>
                <w:sz w:val="18"/>
                <w:szCs w:val="18"/>
              </w:rPr>
            </w:pPr>
            <w:r w:rsidRPr="00404016">
              <w:rPr>
                <w:rFonts w:ascii="Arial" w:hAnsi="Arial"/>
                <w:sz w:val="18"/>
                <w:szCs w:val="18"/>
              </w:rPr>
              <w:t>-</w:t>
            </w:r>
          </w:p>
          <w:p w:rsidR="003B35B6" w:rsidRPr="00404016" w:rsidRDefault="003B35B6" w:rsidP="00742465">
            <w:pPr>
              <w:jc w:val="center"/>
              <w:rPr>
                <w:rFonts w:ascii="Arial" w:hAnsi="Arial"/>
                <w:sz w:val="18"/>
                <w:szCs w:val="18"/>
              </w:rPr>
            </w:pPr>
          </w:p>
          <w:p w:rsidR="003B35B6" w:rsidRPr="00404016" w:rsidRDefault="003B35B6" w:rsidP="00742465">
            <w:pPr>
              <w:jc w:val="center"/>
              <w:rPr>
                <w:rFonts w:ascii="Arial" w:hAnsi="Arial"/>
                <w:sz w:val="18"/>
                <w:szCs w:val="18"/>
              </w:rPr>
            </w:pPr>
            <w:r w:rsidRPr="00404016">
              <w:rPr>
                <w:rFonts w:ascii="Arial" w:hAnsi="Arial"/>
                <w:sz w:val="18"/>
                <w:szCs w:val="18"/>
              </w:rPr>
              <w:t>-</w:t>
            </w:r>
          </w:p>
          <w:p w:rsidR="003B35B6" w:rsidRPr="00404016" w:rsidRDefault="00742465" w:rsidP="00742465">
            <w:pPr>
              <w:rPr>
                <w:rFonts w:ascii="Arial" w:hAnsi="Arial"/>
                <w:sz w:val="18"/>
                <w:szCs w:val="18"/>
              </w:rPr>
            </w:pPr>
            <w:r w:rsidRPr="00404016">
              <w:rPr>
                <w:rFonts w:ascii="Arial" w:hAnsi="Arial"/>
                <w:sz w:val="18"/>
                <w:szCs w:val="18"/>
              </w:rPr>
              <w:t xml:space="preserve">    </w:t>
            </w:r>
            <w:r w:rsidR="003B35B6" w:rsidRPr="00404016">
              <w:rPr>
                <w:rFonts w:ascii="Arial" w:hAnsi="Arial"/>
                <w:sz w:val="18"/>
                <w:szCs w:val="18"/>
              </w:rPr>
              <w:t>2</w:t>
            </w:r>
            <w:r w:rsidR="00D72557" w:rsidRPr="00404016">
              <w:rPr>
                <w:rFonts w:ascii="Arial" w:hAnsi="Arial"/>
                <w:sz w:val="18"/>
                <w:szCs w:val="18"/>
              </w:rPr>
              <w:t>74</w:t>
            </w:r>
            <w:r w:rsidR="003B35B6" w:rsidRPr="00404016">
              <w:rPr>
                <w:rFonts w:ascii="Arial" w:hAnsi="Arial"/>
                <w:sz w:val="18"/>
                <w:szCs w:val="18"/>
              </w:rPr>
              <w:t>.00</w:t>
            </w:r>
          </w:p>
          <w:p w:rsidR="003B35B6" w:rsidRPr="00404016" w:rsidRDefault="00742465" w:rsidP="00742465">
            <w:pPr>
              <w:rPr>
                <w:rFonts w:ascii="Arial" w:hAnsi="Arial"/>
                <w:sz w:val="18"/>
                <w:szCs w:val="18"/>
              </w:rPr>
            </w:pPr>
            <w:r w:rsidRPr="00404016">
              <w:rPr>
                <w:rFonts w:ascii="Arial" w:hAnsi="Arial"/>
                <w:sz w:val="18"/>
                <w:szCs w:val="18"/>
              </w:rPr>
              <w:t xml:space="preserve">    </w:t>
            </w:r>
            <w:r w:rsidR="00D72557" w:rsidRPr="00404016">
              <w:rPr>
                <w:rFonts w:ascii="Arial" w:hAnsi="Arial"/>
                <w:sz w:val="18"/>
                <w:szCs w:val="18"/>
              </w:rPr>
              <w:t>111</w:t>
            </w:r>
            <w:r w:rsidR="003B35B6" w:rsidRPr="00404016">
              <w:rPr>
                <w:rFonts w:ascii="Arial" w:hAnsi="Arial"/>
                <w:sz w:val="18"/>
                <w:szCs w:val="18"/>
              </w:rPr>
              <w:t>.00</w:t>
            </w:r>
          </w:p>
          <w:p w:rsidR="003B35B6" w:rsidRPr="00404016" w:rsidRDefault="003B35B6" w:rsidP="00742465">
            <w:pPr>
              <w:jc w:val="center"/>
              <w:rPr>
                <w:rFonts w:ascii="Arial" w:hAnsi="Arial"/>
                <w:sz w:val="18"/>
                <w:szCs w:val="18"/>
              </w:rPr>
            </w:pPr>
          </w:p>
          <w:p w:rsidR="003B35B6" w:rsidRPr="00404016" w:rsidRDefault="003B35B6" w:rsidP="00742465">
            <w:pPr>
              <w:jc w:val="center"/>
              <w:rPr>
                <w:rFonts w:ascii="Arial" w:hAnsi="Arial"/>
                <w:sz w:val="18"/>
                <w:szCs w:val="18"/>
              </w:rPr>
            </w:pPr>
            <w:r w:rsidRPr="00404016">
              <w:rPr>
                <w:rFonts w:ascii="Arial" w:hAnsi="Arial"/>
                <w:sz w:val="18"/>
                <w:szCs w:val="18"/>
              </w:rPr>
              <w:t>13.00</w:t>
            </w:r>
          </w:p>
          <w:p w:rsidR="003B35B6" w:rsidRPr="00404016" w:rsidRDefault="003B35B6" w:rsidP="00742465">
            <w:pPr>
              <w:jc w:val="center"/>
              <w:rPr>
                <w:rFonts w:ascii="Arial" w:hAnsi="Arial"/>
                <w:sz w:val="18"/>
                <w:szCs w:val="18"/>
              </w:rPr>
            </w:pPr>
          </w:p>
          <w:p w:rsidR="003B35B6" w:rsidRPr="00404016" w:rsidRDefault="00742465" w:rsidP="00742465">
            <w:pPr>
              <w:rPr>
                <w:rFonts w:ascii="Arial" w:hAnsi="Arial"/>
                <w:sz w:val="18"/>
                <w:szCs w:val="18"/>
              </w:rPr>
            </w:pPr>
            <w:r w:rsidRPr="00404016">
              <w:rPr>
                <w:rFonts w:ascii="Arial" w:hAnsi="Arial"/>
                <w:sz w:val="18"/>
                <w:szCs w:val="18"/>
              </w:rPr>
              <w:t xml:space="preserve">    </w:t>
            </w:r>
            <w:r w:rsidR="00D72557" w:rsidRPr="00404016">
              <w:rPr>
                <w:rFonts w:ascii="Arial" w:hAnsi="Arial"/>
                <w:sz w:val="18"/>
                <w:szCs w:val="18"/>
              </w:rPr>
              <w:t>274</w:t>
            </w:r>
            <w:r w:rsidR="003B35B6" w:rsidRPr="00404016">
              <w:rPr>
                <w:rFonts w:ascii="Arial" w:hAnsi="Arial"/>
                <w:sz w:val="18"/>
                <w:szCs w:val="18"/>
              </w:rPr>
              <w:t>.00</w:t>
            </w:r>
          </w:p>
          <w:p w:rsidR="003B35B6" w:rsidRPr="00404016" w:rsidRDefault="00742465" w:rsidP="00742465">
            <w:pPr>
              <w:rPr>
                <w:rFonts w:ascii="Arial" w:hAnsi="Arial"/>
                <w:sz w:val="18"/>
                <w:szCs w:val="18"/>
              </w:rPr>
            </w:pPr>
            <w:r w:rsidRPr="00404016">
              <w:rPr>
                <w:rFonts w:ascii="Arial" w:hAnsi="Arial"/>
                <w:sz w:val="18"/>
                <w:szCs w:val="18"/>
              </w:rPr>
              <w:t xml:space="preserve">    </w:t>
            </w:r>
            <w:r w:rsidR="00D72557" w:rsidRPr="00404016">
              <w:rPr>
                <w:rFonts w:ascii="Arial" w:hAnsi="Arial"/>
                <w:sz w:val="18"/>
                <w:szCs w:val="18"/>
              </w:rPr>
              <w:t>111</w:t>
            </w:r>
            <w:r w:rsidR="003B35B6" w:rsidRPr="00404016">
              <w:rPr>
                <w:rFonts w:ascii="Arial" w:hAnsi="Arial"/>
                <w:sz w:val="18"/>
                <w:szCs w:val="18"/>
              </w:rPr>
              <w:t>.00</w:t>
            </w:r>
          </w:p>
          <w:p w:rsidR="003B35B6" w:rsidRPr="00404016" w:rsidRDefault="004E3955" w:rsidP="00742465">
            <w:pPr>
              <w:jc w:val="center"/>
              <w:rPr>
                <w:rFonts w:ascii="Arial" w:hAnsi="Arial"/>
                <w:sz w:val="18"/>
                <w:szCs w:val="18"/>
              </w:rPr>
            </w:pPr>
            <w:r>
              <w:rPr>
                <w:rFonts w:ascii="Arial" w:hAnsi="Arial"/>
                <w:sz w:val="18"/>
                <w:szCs w:val="18"/>
              </w:rPr>
              <w:t>27</w:t>
            </w:r>
            <w:r w:rsidR="003B35B6" w:rsidRPr="00404016">
              <w:rPr>
                <w:rFonts w:ascii="Arial" w:hAnsi="Arial"/>
                <w:sz w:val="18"/>
                <w:szCs w:val="18"/>
              </w:rPr>
              <w:t>.00</w:t>
            </w:r>
          </w:p>
          <w:p w:rsidR="003B35B6" w:rsidRPr="00404016" w:rsidRDefault="003B35B6" w:rsidP="00742465">
            <w:pPr>
              <w:jc w:val="center"/>
              <w:rPr>
                <w:rFonts w:ascii="Arial" w:hAnsi="Arial"/>
                <w:sz w:val="18"/>
                <w:szCs w:val="18"/>
              </w:rPr>
            </w:pPr>
          </w:p>
          <w:p w:rsidR="003B35B6" w:rsidRPr="00404016" w:rsidRDefault="00742465" w:rsidP="00742465">
            <w:pPr>
              <w:rPr>
                <w:rFonts w:ascii="Arial" w:hAnsi="Arial"/>
                <w:sz w:val="18"/>
                <w:szCs w:val="18"/>
              </w:rPr>
            </w:pPr>
            <w:r w:rsidRPr="00404016">
              <w:rPr>
                <w:rFonts w:ascii="Arial" w:hAnsi="Arial"/>
                <w:sz w:val="18"/>
                <w:szCs w:val="18"/>
              </w:rPr>
              <w:t xml:space="preserve">    </w:t>
            </w:r>
            <w:r w:rsidR="00DC090B">
              <w:rPr>
                <w:rFonts w:ascii="Arial" w:hAnsi="Arial"/>
                <w:sz w:val="18"/>
                <w:szCs w:val="18"/>
              </w:rPr>
              <w:t>274</w:t>
            </w:r>
            <w:r w:rsidR="003B35B6" w:rsidRPr="00404016">
              <w:rPr>
                <w:rFonts w:ascii="Arial" w:hAnsi="Arial"/>
                <w:sz w:val="18"/>
                <w:szCs w:val="18"/>
              </w:rPr>
              <w:t>.00</w:t>
            </w:r>
          </w:p>
          <w:p w:rsidR="003B35B6" w:rsidRPr="00404016" w:rsidRDefault="00742465" w:rsidP="00742465">
            <w:pPr>
              <w:rPr>
                <w:rFonts w:ascii="Arial" w:hAnsi="Arial"/>
                <w:sz w:val="18"/>
                <w:szCs w:val="18"/>
              </w:rPr>
            </w:pPr>
            <w:r w:rsidRPr="00404016">
              <w:rPr>
                <w:rFonts w:ascii="Arial" w:hAnsi="Arial"/>
                <w:sz w:val="18"/>
                <w:szCs w:val="18"/>
              </w:rPr>
              <w:t xml:space="preserve">    </w:t>
            </w:r>
            <w:r w:rsidR="00DC090B">
              <w:rPr>
                <w:rFonts w:ascii="Arial" w:hAnsi="Arial"/>
                <w:sz w:val="18"/>
                <w:szCs w:val="18"/>
              </w:rPr>
              <w:t>111</w:t>
            </w:r>
            <w:r w:rsidR="003B35B6" w:rsidRPr="00404016">
              <w:rPr>
                <w:rFonts w:ascii="Arial" w:hAnsi="Arial"/>
                <w:sz w:val="18"/>
                <w:szCs w:val="18"/>
              </w:rPr>
              <w:t>.00</w:t>
            </w:r>
          </w:p>
          <w:p w:rsidR="000728BC" w:rsidRPr="00404016" w:rsidRDefault="003B35B6" w:rsidP="00742465">
            <w:pPr>
              <w:jc w:val="center"/>
              <w:rPr>
                <w:rFonts w:ascii="Arial" w:hAnsi="Arial"/>
                <w:sz w:val="18"/>
                <w:szCs w:val="18"/>
              </w:rPr>
            </w:pPr>
            <w:r w:rsidRPr="00404016">
              <w:rPr>
                <w:rFonts w:ascii="Arial" w:hAnsi="Arial"/>
                <w:sz w:val="18"/>
                <w:szCs w:val="18"/>
              </w:rPr>
              <w:t>13.00</w:t>
            </w:r>
          </w:p>
          <w:p w:rsidR="00174438" w:rsidRPr="00404016" w:rsidRDefault="00174438" w:rsidP="00742465">
            <w:pPr>
              <w:jc w:val="center"/>
              <w:rPr>
                <w:rFonts w:ascii="Arial" w:hAnsi="Arial"/>
                <w:sz w:val="18"/>
                <w:szCs w:val="18"/>
              </w:rPr>
            </w:pPr>
          </w:p>
        </w:tc>
        <w:tc>
          <w:tcPr>
            <w:tcW w:w="1418" w:type="dxa"/>
          </w:tcPr>
          <w:p w:rsidR="000728BC" w:rsidRPr="00404016" w:rsidRDefault="000728BC" w:rsidP="007F573F">
            <w:pPr>
              <w:jc w:val="center"/>
              <w:rPr>
                <w:rFonts w:ascii="Arial" w:hAnsi="Arial"/>
                <w:sz w:val="18"/>
                <w:szCs w:val="18"/>
              </w:rPr>
            </w:pPr>
          </w:p>
          <w:p w:rsidR="000728BC" w:rsidRPr="00404016" w:rsidRDefault="000728BC" w:rsidP="007F573F">
            <w:pPr>
              <w:jc w:val="center"/>
              <w:rPr>
                <w:rFonts w:ascii="Arial" w:hAnsi="Arial"/>
                <w:sz w:val="18"/>
                <w:szCs w:val="18"/>
              </w:rPr>
            </w:pPr>
          </w:p>
          <w:p w:rsidR="000728BC" w:rsidRPr="00404016" w:rsidRDefault="007F573F" w:rsidP="007F573F">
            <w:pPr>
              <w:rPr>
                <w:rFonts w:ascii="Arial" w:hAnsi="Arial"/>
                <w:b/>
                <w:sz w:val="18"/>
                <w:szCs w:val="18"/>
              </w:rPr>
            </w:pPr>
            <w:r w:rsidRPr="00404016">
              <w:rPr>
                <w:rFonts w:ascii="Arial" w:hAnsi="Arial"/>
                <w:b/>
                <w:sz w:val="18"/>
                <w:szCs w:val="18"/>
              </w:rPr>
              <w:t xml:space="preserve">     </w:t>
            </w:r>
            <w:r w:rsidR="003F1E71" w:rsidRPr="00404016">
              <w:rPr>
                <w:rFonts w:ascii="Arial" w:hAnsi="Arial"/>
                <w:b/>
                <w:sz w:val="18"/>
                <w:szCs w:val="18"/>
              </w:rPr>
              <w:t>17</w:t>
            </w:r>
            <w:r w:rsidR="004E3955">
              <w:rPr>
                <w:rFonts w:ascii="Arial" w:hAnsi="Arial"/>
                <w:b/>
                <w:sz w:val="18"/>
                <w:szCs w:val="18"/>
              </w:rPr>
              <w:t>8</w:t>
            </w:r>
            <w:r w:rsidR="000728BC" w:rsidRPr="00404016">
              <w:rPr>
                <w:rFonts w:ascii="Arial" w:hAnsi="Arial"/>
                <w:b/>
                <w:sz w:val="18"/>
                <w:szCs w:val="18"/>
              </w:rPr>
              <w:t>.00</w:t>
            </w:r>
          </w:p>
          <w:p w:rsidR="003B35B6" w:rsidRPr="00404016" w:rsidRDefault="007F573F" w:rsidP="007F573F">
            <w:pPr>
              <w:rPr>
                <w:rFonts w:ascii="Arial" w:hAnsi="Arial"/>
                <w:b/>
                <w:sz w:val="18"/>
                <w:szCs w:val="18"/>
              </w:rPr>
            </w:pPr>
            <w:r w:rsidRPr="00404016">
              <w:rPr>
                <w:rFonts w:ascii="Arial" w:hAnsi="Arial"/>
                <w:b/>
                <w:sz w:val="18"/>
                <w:szCs w:val="18"/>
              </w:rPr>
              <w:t xml:space="preserve">     </w:t>
            </w:r>
            <w:r w:rsidR="00D72557" w:rsidRPr="00404016">
              <w:rPr>
                <w:rFonts w:ascii="Arial" w:hAnsi="Arial"/>
                <w:b/>
                <w:sz w:val="18"/>
                <w:szCs w:val="18"/>
              </w:rPr>
              <w:t>286</w:t>
            </w:r>
            <w:r w:rsidR="003B35B6" w:rsidRPr="00404016">
              <w:rPr>
                <w:rFonts w:ascii="Arial" w:hAnsi="Arial"/>
                <w:b/>
                <w:sz w:val="18"/>
                <w:szCs w:val="18"/>
              </w:rPr>
              <w:t>.00</w:t>
            </w:r>
          </w:p>
          <w:p w:rsidR="003B35B6" w:rsidRPr="00404016" w:rsidRDefault="007F573F" w:rsidP="007F573F">
            <w:pPr>
              <w:rPr>
                <w:rFonts w:ascii="Arial" w:hAnsi="Arial"/>
                <w:b/>
                <w:sz w:val="18"/>
                <w:szCs w:val="18"/>
              </w:rPr>
            </w:pPr>
            <w:r w:rsidRPr="00404016">
              <w:rPr>
                <w:rFonts w:ascii="Arial" w:hAnsi="Arial"/>
                <w:b/>
                <w:sz w:val="18"/>
                <w:szCs w:val="18"/>
              </w:rPr>
              <w:t xml:space="preserve">     </w:t>
            </w:r>
            <w:r w:rsidR="00D72557" w:rsidRPr="00404016">
              <w:rPr>
                <w:rFonts w:ascii="Arial" w:hAnsi="Arial"/>
                <w:b/>
                <w:sz w:val="18"/>
                <w:szCs w:val="18"/>
              </w:rPr>
              <w:t>123</w:t>
            </w:r>
            <w:r w:rsidR="003B35B6" w:rsidRPr="00404016">
              <w:rPr>
                <w:rFonts w:ascii="Arial" w:hAnsi="Arial"/>
                <w:b/>
                <w:sz w:val="18"/>
                <w:szCs w:val="18"/>
              </w:rPr>
              <w:t>.00</w:t>
            </w:r>
          </w:p>
          <w:p w:rsidR="003B35B6" w:rsidRPr="00404016" w:rsidRDefault="003B35B6" w:rsidP="007F573F">
            <w:pPr>
              <w:pStyle w:val="Heading2"/>
              <w:rPr>
                <w:rFonts w:ascii="Arial" w:hAnsi="Arial"/>
                <w:sz w:val="18"/>
                <w:szCs w:val="18"/>
              </w:rPr>
            </w:pPr>
          </w:p>
          <w:p w:rsidR="003B35B6" w:rsidRPr="00404016" w:rsidRDefault="004E3955" w:rsidP="007F573F">
            <w:pPr>
              <w:pStyle w:val="Heading2"/>
              <w:rPr>
                <w:rFonts w:ascii="Arial" w:hAnsi="Arial"/>
                <w:sz w:val="18"/>
                <w:szCs w:val="18"/>
              </w:rPr>
            </w:pPr>
            <w:r>
              <w:rPr>
                <w:rFonts w:ascii="Arial" w:hAnsi="Arial"/>
                <w:sz w:val="18"/>
                <w:szCs w:val="18"/>
              </w:rPr>
              <w:t>25</w:t>
            </w:r>
            <w:r w:rsidR="003B35B6" w:rsidRPr="00404016">
              <w:rPr>
                <w:rFonts w:ascii="Arial" w:hAnsi="Arial"/>
                <w:sz w:val="18"/>
                <w:szCs w:val="18"/>
              </w:rPr>
              <w:t>.00</w:t>
            </w:r>
          </w:p>
          <w:p w:rsidR="003B35B6" w:rsidRPr="00404016" w:rsidRDefault="003B35B6" w:rsidP="007F573F">
            <w:pPr>
              <w:pStyle w:val="Heading2"/>
              <w:rPr>
                <w:rFonts w:ascii="Arial" w:hAnsi="Arial"/>
                <w:sz w:val="18"/>
                <w:szCs w:val="18"/>
              </w:rPr>
            </w:pPr>
          </w:p>
          <w:p w:rsidR="003B35B6" w:rsidRPr="00404016" w:rsidRDefault="00404016" w:rsidP="007F573F">
            <w:pPr>
              <w:pStyle w:val="Heading2"/>
              <w:rPr>
                <w:rFonts w:ascii="Arial" w:hAnsi="Arial"/>
                <w:sz w:val="18"/>
                <w:szCs w:val="18"/>
              </w:rPr>
            </w:pPr>
            <w:r w:rsidRPr="00404016">
              <w:rPr>
                <w:rFonts w:ascii="Arial" w:hAnsi="Arial"/>
                <w:sz w:val="18"/>
                <w:szCs w:val="18"/>
              </w:rPr>
              <w:t>2</w:t>
            </w:r>
            <w:r w:rsidR="004E3955">
              <w:rPr>
                <w:rFonts w:ascii="Arial" w:hAnsi="Arial"/>
                <w:sz w:val="18"/>
                <w:szCs w:val="18"/>
              </w:rPr>
              <w:t>5</w:t>
            </w:r>
            <w:r w:rsidR="003B35B6" w:rsidRPr="00404016">
              <w:rPr>
                <w:rFonts w:ascii="Arial" w:hAnsi="Arial"/>
                <w:sz w:val="18"/>
                <w:szCs w:val="18"/>
              </w:rPr>
              <w:t>.00</w:t>
            </w:r>
          </w:p>
          <w:p w:rsidR="003B35B6" w:rsidRPr="00404016" w:rsidRDefault="007F573F" w:rsidP="007F573F">
            <w:pPr>
              <w:rPr>
                <w:rFonts w:ascii="Arial" w:hAnsi="Arial"/>
                <w:b/>
                <w:sz w:val="18"/>
                <w:szCs w:val="18"/>
              </w:rPr>
            </w:pPr>
            <w:r w:rsidRPr="00404016">
              <w:rPr>
                <w:rFonts w:ascii="Arial" w:hAnsi="Arial"/>
                <w:b/>
                <w:sz w:val="18"/>
                <w:szCs w:val="18"/>
              </w:rPr>
              <w:t xml:space="preserve">     </w:t>
            </w:r>
            <w:r w:rsidR="00D72557" w:rsidRPr="00404016">
              <w:rPr>
                <w:rFonts w:ascii="Arial" w:hAnsi="Arial"/>
                <w:b/>
                <w:sz w:val="18"/>
                <w:szCs w:val="18"/>
              </w:rPr>
              <w:t>312</w:t>
            </w:r>
            <w:r w:rsidR="003B35B6" w:rsidRPr="00404016">
              <w:rPr>
                <w:rFonts w:ascii="Arial" w:hAnsi="Arial"/>
                <w:b/>
                <w:sz w:val="18"/>
                <w:szCs w:val="18"/>
              </w:rPr>
              <w:t>.00</w:t>
            </w:r>
          </w:p>
          <w:p w:rsidR="003B35B6" w:rsidRPr="00404016" w:rsidRDefault="007F573F" w:rsidP="007F573F">
            <w:pPr>
              <w:rPr>
                <w:rFonts w:ascii="Arial" w:hAnsi="Arial"/>
                <w:b/>
                <w:sz w:val="18"/>
                <w:szCs w:val="18"/>
              </w:rPr>
            </w:pPr>
            <w:r w:rsidRPr="00404016">
              <w:rPr>
                <w:rFonts w:ascii="Arial" w:hAnsi="Arial"/>
                <w:b/>
                <w:sz w:val="18"/>
                <w:szCs w:val="18"/>
              </w:rPr>
              <w:t xml:space="preserve">     </w:t>
            </w:r>
            <w:r w:rsidR="00D72557" w:rsidRPr="00404016">
              <w:rPr>
                <w:rFonts w:ascii="Arial" w:hAnsi="Arial"/>
                <w:b/>
                <w:sz w:val="18"/>
                <w:szCs w:val="18"/>
              </w:rPr>
              <w:t>149</w:t>
            </w:r>
            <w:r w:rsidR="003B35B6" w:rsidRPr="00404016">
              <w:rPr>
                <w:rFonts w:ascii="Arial" w:hAnsi="Arial"/>
                <w:b/>
                <w:sz w:val="18"/>
                <w:szCs w:val="18"/>
              </w:rPr>
              <w:t>.00</w:t>
            </w:r>
          </w:p>
          <w:p w:rsidR="003B35B6" w:rsidRPr="00404016" w:rsidRDefault="003B35B6" w:rsidP="007F573F">
            <w:pPr>
              <w:jc w:val="center"/>
              <w:rPr>
                <w:rFonts w:ascii="Arial" w:hAnsi="Arial"/>
                <w:b/>
                <w:sz w:val="18"/>
                <w:szCs w:val="18"/>
              </w:rPr>
            </w:pPr>
          </w:p>
          <w:p w:rsidR="003B35B6" w:rsidRPr="00404016" w:rsidRDefault="004E3955" w:rsidP="007F573F">
            <w:pPr>
              <w:jc w:val="center"/>
              <w:rPr>
                <w:rFonts w:ascii="Arial" w:hAnsi="Arial"/>
                <w:b/>
                <w:sz w:val="18"/>
                <w:szCs w:val="18"/>
              </w:rPr>
            </w:pPr>
            <w:r>
              <w:rPr>
                <w:rFonts w:ascii="Arial" w:hAnsi="Arial"/>
                <w:b/>
                <w:sz w:val="18"/>
                <w:szCs w:val="18"/>
              </w:rPr>
              <w:t>63</w:t>
            </w:r>
            <w:r w:rsidR="003B35B6" w:rsidRPr="00404016">
              <w:rPr>
                <w:rFonts w:ascii="Arial" w:hAnsi="Arial"/>
                <w:b/>
                <w:sz w:val="18"/>
                <w:szCs w:val="18"/>
              </w:rPr>
              <w:t>.00</w:t>
            </w:r>
          </w:p>
          <w:p w:rsidR="003B35B6" w:rsidRPr="00404016" w:rsidRDefault="003B35B6" w:rsidP="007F573F">
            <w:pPr>
              <w:jc w:val="center"/>
              <w:rPr>
                <w:rFonts w:ascii="Arial" w:hAnsi="Arial"/>
                <w:b/>
                <w:sz w:val="18"/>
                <w:szCs w:val="18"/>
              </w:rPr>
            </w:pPr>
          </w:p>
          <w:p w:rsidR="003B35B6" w:rsidRPr="00404016" w:rsidRDefault="007F573F" w:rsidP="007F573F">
            <w:pPr>
              <w:rPr>
                <w:rFonts w:ascii="Arial" w:hAnsi="Arial"/>
                <w:b/>
                <w:sz w:val="18"/>
                <w:szCs w:val="18"/>
              </w:rPr>
            </w:pPr>
            <w:r w:rsidRPr="00404016">
              <w:rPr>
                <w:rFonts w:ascii="Arial" w:hAnsi="Arial"/>
                <w:b/>
                <w:sz w:val="18"/>
                <w:szCs w:val="18"/>
              </w:rPr>
              <w:t xml:space="preserve">     </w:t>
            </w:r>
            <w:r w:rsidR="004E3955">
              <w:rPr>
                <w:rFonts w:ascii="Arial" w:hAnsi="Arial"/>
                <w:b/>
                <w:sz w:val="18"/>
                <w:szCs w:val="18"/>
              </w:rPr>
              <w:t>370</w:t>
            </w:r>
            <w:r w:rsidR="003B35B6" w:rsidRPr="00404016">
              <w:rPr>
                <w:rFonts w:ascii="Arial" w:hAnsi="Arial"/>
                <w:b/>
                <w:sz w:val="18"/>
                <w:szCs w:val="18"/>
              </w:rPr>
              <w:t>.00</w:t>
            </w:r>
          </w:p>
          <w:p w:rsidR="00EB01FD" w:rsidRPr="00404016" w:rsidRDefault="007F573F" w:rsidP="007F573F">
            <w:pPr>
              <w:rPr>
                <w:rFonts w:ascii="Arial" w:hAnsi="Arial"/>
                <w:b/>
                <w:sz w:val="18"/>
                <w:szCs w:val="18"/>
              </w:rPr>
            </w:pPr>
            <w:r w:rsidRPr="00404016">
              <w:rPr>
                <w:rFonts w:ascii="Arial" w:hAnsi="Arial"/>
                <w:b/>
                <w:sz w:val="18"/>
                <w:szCs w:val="18"/>
              </w:rPr>
              <w:t xml:space="preserve">     </w:t>
            </w:r>
            <w:r w:rsidR="004E3955">
              <w:rPr>
                <w:rFonts w:ascii="Arial" w:hAnsi="Arial"/>
                <w:b/>
                <w:sz w:val="18"/>
                <w:szCs w:val="18"/>
              </w:rPr>
              <w:t>207</w:t>
            </w:r>
            <w:r w:rsidR="003B35B6" w:rsidRPr="00404016">
              <w:rPr>
                <w:rFonts w:ascii="Arial" w:hAnsi="Arial"/>
                <w:b/>
                <w:sz w:val="18"/>
                <w:szCs w:val="18"/>
              </w:rPr>
              <w:t>.00</w:t>
            </w:r>
          </w:p>
          <w:p w:rsidR="003B35B6" w:rsidRPr="00404016" w:rsidRDefault="007F573F" w:rsidP="007F573F">
            <w:pPr>
              <w:rPr>
                <w:rFonts w:ascii="Arial" w:hAnsi="Arial"/>
                <w:b/>
                <w:sz w:val="18"/>
                <w:szCs w:val="18"/>
              </w:rPr>
            </w:pPr>
            <w:r w:rsidRPr="00404016">
              <w:rPr>
                <w:rFonts w:ascii="Arial" w:hAnsi="Arial"/>
                <w:b/>
                <w:sz w:val="18"/>
                <w:szCs w:val="18"/>
              </w:rPr>
              <w:t xml:space="preserve">     </w:t>
            </w:r>
            <w:r w:rsidR="004E3955">
              <w:rPr>
                <w:rFonts w:ascii="Arial" w:hAnsi="Arial"/>
                <w:b/>
                <w:sz w:val="18"/>
                <w:szCs w:val="18"/>
              </w:rPr>
              <w:t>178</w:t>
            </w:r>
            <w:r w:rsidR="003B35B6" w:rsidRPr="00404016">
              <w:rPr>
                <w:rFonts w:ascii="Arial" w:hAnsi="Arial"/>
                <w:b/>
                <w:sz w:val="18"/>
                <w:szCs w:val="18"/>
              </w:rPr>
              <w:t>.00</w:t>
            </w:r>
          </w:p>
          <w:p w:rsidR="003B35B6" w:rsidRPr="00404016" w:rsidRDefault="003B35B6" w:rsidP="007F573F">
            <w:pPr>
              <w:jc w:val="center"/>
              <w:rPr>
                <w:rFonts w:ascii="Arial" w:hAnsi="Arial"/>
                <w:b/>
                <w:sz w:val="18"/>
                <w:szCs w:val="18"/>
              </w:rPr>
            </w:pPr>
          </w:p>
          <w:p w:rsidR="003B35B6" w:rsidRPr="00404016" w:rsidRDefault="007F573F" w:rsidP="007F573F">
            <w:pPr>
              <w:rPr>
                <w:rFonts w:ascii="Arial" w:hAnsi="Arial"/>
                <w:b/>
                <w:sz w:val="18"/>
                <w:szCs w:val="18"/>
              </w:rPr>
            </w:pPr>
            <w:r w:rsidRPr="00404016">
              <w:rPr>
                <w:rFonts w:ascii="Arial" w:hAnsi="Arial"/>
                <w:b/>
                <w:sz w:val="18"/>
                <w:szCs w:val="18"/>
              </w:rPr>
              <w:t xml:space="preserve">     </w:t>
            </w:r>
            <w:r w:rsidR="00DC090B">
              <w:rPr>
                <w:rFonts w:ascii="Arial" w:hAnsi="Arial"/>
                <w:b/>
                <w:sz w:val="18"/>
                <w:szCs w:val="18"/>
              </w:rPr>
              <w:t>312</w:t>
            </w:r>
            <w:r w:rsidR="003B35B6" w:rsidRPr="00404016">
              <w:rPr>
                <w:rFonts w:ascii="Arial" w:hAnsi="Arial"/>
                <w:b/>
                <w:sz w:val="18"/>
                <w:szCs w:val="18"/>
              </w:rPr>
              <w:t>.00</w:t>
            </w:r>
          </w:p>
          <w:p w:rsidR="003B35B6" w:rsidRPr="00404016" w:rsidRDefault="007F573F" w:rsidP="007F573F">
            <w:pPr>
              <w:rPr>
                <w:rFonts w:ascii="Arial" w:hAnsi="Arial"/>
                <w:b/>
                <w:sz w:val="18"/>
                <w:szCs w:val="18"/>
              </w:rPr>
            </w:pPr>
            <w:r w:rsidRPr="00404016">
              <w:rPr>
                <w:rFonts w:ascii="Arial" w:hAnsi="Arial"/>
                <w:b/>
                <w:sz w:val="18"/>
                <w:szCs w:val="18"/>
              </w:rPr>
              <w:t xml:space="preserve">     </w:t>
            </w:r>
            <w:r w:rsidR="003B35B6" w:rsidRPr="00404016">
              <w:rPr>
                <w:rFonts w:ascii="Arial" w:hAnsi="Arial"/>
                <w:b/>
                <w:sz w:val="18"/>
                <w:szCs w:val="18"/>
              </w:rPr>
              <w:t>14</w:t>
            </w:r>
            <w:r w:rsidR="00DC090B">
              <w:rPr>
                <w:rFonts w:ascii="Arial" w:hAnsi="Arial"/>
                <w:b/>
                <w:sz w:val="18"/>
                <w:szCs w:val="18"/>
              </w:rPr>
              <w:t>9</w:t>
            </w:r>
            <w:r w:rsidR="003B35B6" w:rsidRPr="00404016">
              <w:rPr>
                <w:rFonts w:ascii="Arial" w:hAnsi="Arial"/>
                <w:b/>
                <w:sz w:val="18"/>
                <w:szCs w:val="18"/>
              </w:rPr>
              <w:t>.00</w:t>
            </w:r>
          </w:p>
          <w:p w:rsidR="000728BC" w:rsidRPr="00404016" w:rsidRDefault="003B35B6" w:rsidP="007F573F">
            <w:pPr>
              <w:jc w:val="center"/>
              <w:rPr>
                <w:rFonts w:ascii="Arial" w:hAnsi="Arial"/>
                <w:b/>
                <w:sz w:val="18"/>
                <w:szCs w:val="18"/>
              </w:rPr>
            </w:pPr>
            <w:r w:rsidRPr="00404016">
              <w:rPr>
                <w:rFonts w:ascii="Arial" w:hAnsi="Arial"/>
                <w:b/>
                <w:sz w:val="18"/>
                <w:szCs w:val="18"/>
              </w:rPr>
              <w:t>13.00</w:t>
            </w:r>
          </w:p>
          <w:p w:rsidR="00885027" w:rsidRPr="00404016" w:rsidRDefault="00885027" w:rsidP="007F573F">
            <w:pPr>
              <w:jc w:val="center"/>
              <w:rPr>
                <w:rFonts w:ascii="Arial" w:hAnsi="Arial"/>
                <w:b/>
                <w:sz w:val="18"/>
                <w:szCs w:val="18"/>
              </w:rPr>
            </w:pPr>
          </w:p>
        </w:tc>
        <w:tc>
          <w:tcPr>
            <w:tcW w:w="6662" w:type="dxa"/>
            <w:vMerge/>
          </w:tcPr>
          <w:p w:rsidR="000728BC" w:rsidRPr="0068731D" w:rsidRDefault="000728BC" w:rsidP="007F573F">
            <w:pPr>
              <w:jc w:val="center"/>
              <w:rPr>
                <w:rFonts w:ascii="Arial" w:hAnsi="Arial"/>
                <w:sz w:val="18"/>
                <w:szCs w:val="18"/>
              </w:rPr>
            </w:pPr>
          </w:p>
        </w:tc>
      </w:tr>
      <w:tr w:rsidR="0068731D" w:rsidRPr="0068731D" w:rsidTr="00B46515">
        <w:trPr>
          <w:cantSplit/>
          <w:trHeight w:val="1700"/>
        </w:trPr>
        <w:tc>
          <w:tcPr>
            <w:tcW w:w="9819" w:type="dxa"/>
          </w:tcPr>
          <w:p w:rsidR="000728BC" w:rsidRPr="0068731D" w:rsidRDefault="000728BC">
            <w:pPr>
              <w:rPr>
                <w:rFonts w:ascii="Arial" w:hAnsi="Arial"/>
                <w:b/>
                <w:sz w:val="18"/>
                <w:szCs w:val="18"/>
              </w:rPr>
            </w:pPr>
            <w:r w:rsidRPr="0068731D">
              <w:rPr>
                <w:rFonts w:ascii="Arial" w:hAnsi="Arial"/>
                <w:b/>
                <w:sz w:val="18"/>
                <w:szCs w:val="18"/>
              </w:rPr>
              <w:t>MONUMENTS IN CHURCHYARDS</w:t>
            </w:r>
          </w:p>
          <w:p w:rsidR="000728BC" w:rsidRPr="0068731D" w:rsidRDefault="000728BC">
            <w:pPr>
              <w:rPr>
                <w:rFonts w:ascii="Arial" w:hAnsi="Arial"/>
                <w:sz w:val="18"/>
                <w:szCs w:val="18"/>
              </w:rPr>
            </w:pPr>
            <w:r w:rsidRPr="0068731D">
              <w:rPr>
                <w:rFonts w:ascii="Arial" w:hAnsi="Arial"/>
                <w:sz w:val="18"/>
                <w:szCs w:val="18"/>
              </w:rPr>
              <w:t>Permitted in accordance with rules, regulations or directions made by the Chancellor of the diocese, including those relating to a particular churchyard or part of a churchyard (but excluding a monument authorized by a particular faculty, the fee for which is set by the Chancellor)</w:t>
            </w:r>
          </w:p>
          <w:p w:rsidR="000728BC" w:rsidRPr="0068731D" w:rsidRDefault="000728BC">
            <w:pPr>
              <w:rPr>
                <w:rFonts w:ascii="Arial" w:hAnsi="Arial"/>
                <w:sz w:val="18"/>
                <w:szCs w:val="18"/>
              </w:rPr>
            </w:pPr>
            <w:r w:rsidRPr="0068731D">
              <w:rPr>
                <w:rFonts w:ascii="Arial" w:hAnsi="Arial"/>
                <w:sz w:val="18"/>
                <w:szCs w:val="18"/>
              </w:rPr>
              <w:t>Small cross of wood</w:t>
            </w:r>
          </w:p>
          <w:p w:rsidR="000728BC" w:rsidRPr="0068731D" w:rsidRDefault="000728BC">
            <w:pPr>
              <w:rPr>
                <w:rFonts w:ascii="Arial" w:hAnsi="Arial"/>
                <w:sz w:val="18"/>
                <w:szCs w:val="18"/>
              </w:rPr>
            </w:pPr>
            <w:r w:rsidRPr="0068731D">
              <w:rPr>
                <w:rFonts w:ascii="Arial" w:hAnsi="Arial"/>
                <w:sz w:val="18"/>
                <w:szCs w:val="18"/>
              </w:rPr>
              <w:t>Small vase not exceeding 305mm x 203mm x 203mm (12” x 8” x 8”)</w:t>
            </w:r>
            <w:r w:rsidR="00F54230" w:rsidRPr="0068731D">
              <w:rPr>
                <w:rFonts w:ascii="Arial" w:hAnsi="Arial"/>
                <w:sz w:val="18"/>
                <w:szCs w:val="18"/>
              </w:rPr>
              <w:t xml:space="preserve"> or t</w:t>
            </w:r>
            <w:r w:rsidRPr="0068731D">
              <w:rPr>
                <w:rFonts w:ascii="Arial" w:hAnsi="Arial"/>
                <w:sz w:val="18"/>
                <w:szCs w:val="18"/>
              </w:rPr>
              <w:t xml:space="preserve">ablet, plaque or other marker commemorating a person whose remains have been cremated </w:t>
            </w:r>
          </w:p>
          <w:p w:rsidR="000728BC" w:rsidRPr="0068731D" w:rsidRDefault="000728BC">
            <w:pPr>
              <w:rPr>
                <w:rFonts w:ascii="Arial" w:hAnsi="Arial"/>
                <w:sz w:val="18"/>
                <w:szCs w:val="18"/>
              </w:rPr>
            </w:pPr>
            <w:r w:rsidRPr="0068731D">
              <w:rPr>
                <w:rFonts w:ascii="Arial" w:hAnsi="Arial"/>
                <w:sz w:val="18"/>
                <w:szCs w:val="18"/>
              </w:rPr>
              <w:t xml:space="preserve">Any other monument </w:t>
            </w:r>
          </w:p>
          <w:p w:rsidR="000728BC" w:rsidRPr="0068731D" w:rsidRDefault="000728BC">
            <w:pPr>
              <w:rPr>
                <w:rFonts w:ascii="Arial" w:hAnsi="Arial"/>
                <w:sz w:val="18"/>
                <w:szCs w:val="18"/>
              </w:rPr>
            </w:pPr>
            <w:r w:rsidRPr="0068731D">
              <w:rPr>
                <w:rFonts w:ascii="Arial" w:hAnsi="Arial"/>
                <w:sz w:val="18"/>
                <w:szCs w:val="18"/>
              </w:rPr>
              <w:t>(the above fees include the</w:t>
            </w:r>
            <w:r w:rsidR="009111F3" w:rsidRPr="0068731D">
              <w:rPr>
                <w:rFonts w:ascii="Arial" w:hAnsi="Arial"/>
                <w:sz w:val="18"/>
                <w:szCs w:val="18"/>
              </w:rPr>
              <w:t xml:space="preserve"> approval of the</w:t>
            </w:r>
            <w:r w:rsidRPr="0068731D">
              <w:rPr>
                <w:rFonts w:ascii="Arial" w:hAnsi="Arial"/>
                <w:sz w:val="18"/>
                <w:szCs w:val="18"/>
              </w:rPr>
              <w:t xml:space="preserve"> original inscription</w:t>
            </w:r>
            <w:r w:rsidR="009111F3" w:rsidRPr="0068731D">
              <w:rPr>
                <w:rFonts w:ascii="Arial" w:hAnsi="Arial"/>
                <w:sz w:val="18"/>
                <w:szCs w:val="18"/>
              </w:rPr>
              <w:t xml:space="preserve"> by the incumbent</w:t>
            </w:r>
            <w:r w:rsidRPr="0068731D">
              <w:rPr>
                <w:rFonts w:ascii="Arial" w:hAnsi="Arial"/>
                <w:sz w:val="18"/>
                <w:szCs w:val="18"/>
              </w:rPr>
              <w:t>)</w:t>
            </w:r>
          </w:p>
          <w:p w:rsidR="000728BC" w:rsidRPr="0068731D" w:rsidRDefault="000728BC">
            <w:pPr>
              <w:rPr>
                <w:rFonts w:ascii="Arial" w:hAnsi="Arial"/>
                <w:sz w:val="18"/>
                <w:szCs w:val="18"/>
              </w:rPr>
            </w:pPr>
            <w:r w:rsidRPr="0068731D">
              <w:rPr>
                <w:rFonts w:ascii="Arial" w:hAnsi="Arial"/>
                <w:sz w:val="18"/>
                <w:szCs w:val="18"/>
              </w:rPr>
              <w:t xml:space="preserve">Additional inscription </w:t>
            </w:r>
            <w:r w:rsidR="008E2E1E" w:rsidRPr="0068731D">
              <w:rPr>
                <w:rFonts w:ascii="Arial" w:hAnsi="Arial"/>
                <w:sz w:val="18"/>
                <w:szCs w:val="18"/>
              </w:rPr>
              <w:t>on existing monument</w:t>
            </w:r>
          </w:p>
        </w:tc>
        <w:tc>
          <w:tcPr>
            <w:tcW w:w="1134" w:type="dxa"/>
          </w:tcPr>
          <w:p w:rsidR="000728BC" w:rsidRPr="0068731D" w:rsidRDefault="000728BC" w:rsidP="00742465">
            <w:pPr>
              <w:jc w:val="center"/>
              <w:rPr>
                <w:rFonts w:ascii="Arial" w:hAnsi="Arial"/>
                <w:sz w:val="18"/>
                <w:szCs w:val="18"/>
              </w:rPr>
            </w:pPr>
          </w:p>
          <w:p w:rsidR="000728BC" w:rsidRPr="0068731D" w:rsidRDefault="000728BC" w:rsidP="00742465">
            <w:pPr>
              <w:jc w:val="center"/>
              <w:rPr>
                <w:rFonts w:ascii="Arial" w:hAnsi="Arial"/>
                <w:sz w:val="18"/>
                <w:szCs w:val="18"/>
              </w:rPr>
            </w:pPr>
          </w:p>
          <w:p w:rsidR="000728BC" w:rsidRPr="0068731D" w:rsidRDefault="000728BC" w:rsidP="00742465">
            <w:pPr>
              <w:jc w:val="center"/>
              <w:rPr>
                <w:rFonts w:ascii="Arial" w:hAnsi="Arial"/>
                <w:sz w:val="18"/>
                <w:szCs w:val="18"/>
              </w:rPr>
            </w:pPr>
          </w:p>
          <w:p w:rsidR="000728BC" w:rsidRPr="0068731D" w:rsidRDefault="000728BC" w:rsidP="00742465">
            <w:pPr>
              <w:jc w:val="center"/>
              <w:rPr>
                <w:rFonts w:ascii="Arial" w:hAnsi="Arial"/>
                <w:sz w:val="18"/>
                <w:szCs w:val="18"/>
              </w:rPr>
            </w:pPr>
          </w:p>
          <w:p w:rsidR="003B35B6" w:rsidRPr="0068731D" w:rsidRDefault="003B35B6" w:rsidP="00742465">
            <w:pPr>
              <w:jc w:val="center"/>
              <w:rPr>
                <w:rFonts w:ascii="Arial" w:hAnsi="Arial"/>
                <w:sz w:val="18"/>
                <w:szCs w:val="18"/>
              </w:rPr>
            </w:pPr>
            <w:r w:rsidRPr="0068731D">
              <w:rPr>
                <w:rFonts w:ascii="Arial" w:hAnsi="Arial"/>
                <w:sz w:val="18"/>
                <w:szCs w:val="18"/>
              </w:rPr>
              <w:t>12.00</w:t>
            </w:r>
          </w:p>
          <w:p w:rsidR="003B35B6" w:rsidRPr="0068731D" w:rsidRDefault="003B35B6" w:rsidP="00742465">
            <w:pPr>
              <w:jc w:val="center"/>
              <w:rPr>
                <w:rFonts w:ascii="Arial" w:hAnsi="Arial"/>
                <w:sz w:val="18"/>
                <w:szCs w:val="18"/>
              </w:rPr>
            </w:pPr>
            <w:r w:rsidRPr="0068731D">
              <w:rPr>
                <w:rFonts w:ascii="Arial" w:hAnsi="Arial"/>
                <w:sz w:val="18"/>
                <w:szCs w:val="18"/>
              </w:rPr>
              <w:t>12.00</w:t>
            </w:r>
          </w:p>
          <w:p w:rsidR="003B35B6" w:rsidRPr="0068731D" w:rsidRDefault="003B35B6" w:rsidP="00742465">
            <w:pPr>
              <w:jc w:val="center"/>
              <w:rPr>
                <w:rFonts w:ascii="Arial" w:hAnsi="Arial"/>
                <w:sz w:val="18"/>
                <w:szCs w:val="18"/>
              </w:rPr>
            </w:pPr>
          </w:p>
          <w:p w:rsidR="003B35B6" w:rsidRPr="0068731D" w:rsidRDefault="003B35B6" w:rsidP="00742465">
            <w:pPr>
              <w:jc w:val="center"/>
              <w:rPr>
                <w:rFonts w:ascii="Arial" w:hAnsi="Arial"/>
                <w:sz w:val="18"/>
                <w:szCs w:val="18"/>
              </w:rPr>
            </w:pPr>
            <w:r w:rsidRPr="0068731D">
              <w:rPr>
                <w:rFonts w:ascii="Arial" w:hAnsi="Arial"/>
                <w:sz w:val="18"/>
                <w:szCs w:val="18"/>
              </w:rPr>
              <w:t>12.00</w:t>
            </w:r>
          </w:p>
          <w:p w:rsidR="003B35B6" w:rsidRPr="0068731D" w:rsidRDefault="003B35B6" w:rsidP="00742465">
            <w:pPr>
              <w:jc w:val="center"/>
              <w:rPr>
                <w:rFonts w:ascii="Arial" w:hAnsi="Arial"/>
                <w:sz w:val="18"/>
                <w:szCs w:val="18"/>
              </w:rPr>
            </w:pPr>
          </w:p>
          <w:p w:rsidR="000728BC" w:rsidRPr="0068731D" w:rsidRDefault="003B35B6" w:rsidP="00742465">
            <w:pPr>
              <w:jc w:val="center"/>
              <w:rPr>
                <w:rFonts w:ascii="Arial" w:hAnsi="Arial"/>
                <w:sz w:val="18"/>
                <w:szCs w:val="18"/>
              </w:rPr>
            </w:pPr>
            <w:r w:rsidRPr="0068731D">
              <w:rPr>
                <w:rFonts w:ascii="Arial" w:hAnsi="Arial"/>
                <w:sz w:val="18"/>
                <w:szCs w:val="18"/>
              </w:rPr>
              <w:t>12.00</w:t>
            </w:r>
          </w:p>
          <w:p w:rsidR="003B35B6" w:rsidRPr="0068731D" w:rsidRDefault="003B35B6" w:rsidP="00742465">
            <w:pPr>
              <w:jc w:val="center"/>
              <w:rPr>
                <w:rFonts w:ascii="Arial" w:hAnsi="Arial"/>
                <w:sz w:val="18"/>
                <w:szCs w:val="18"/>
              </w:rPr>
            </w:pPr>
          </w:p>
          <w:p w:rsidR="00885027" w:rsidRPr="0068731D" w:rsidRDefault="00885027" w:rsidP="00742465">
            <w:pPr>
              <w:jc w:val="center"/>
              <w:rPr>
                <w:rFonts w:ascii="Arial" w:hAnsi="Arial"/>
                <w:sz w:val="18"/>
                <w:szCs w:val="18"/>
              </w:rPr>
            </w:pPr>
          </w:p>
        </w:tc>
        <w:tc>
          <w:tcPr>
            <w:tcW w:w="1276" w:type="dxa"/>
          </w:tcPr>
          <w:p w:rsidR="000728BC" w:rsidRPr="00404016" w:rsidRDefault="000728BC" w:rsidP="00742465">
            <w:pPr>
              <w:jc w:val="center"/>
              <w:rPr>
                <w:rFonts w:ascii="Arial" w:hAnsi="Arial"/>
                <w:sz w:val="18"/>
                <w:szCs w:val="18"/>
              </w:rPr>
            </w:pPr>
          </w:p>
          <w:p w:rsidR="000728BC" w:rsidRPr="00404016" w:rsidRDefault="000728BC" w:rsidP="00742465">
            <w:pPr>
              <w:jc w:val="center"/>
              <w:rPr>
                <w:rFonts w:ascii="Arial" w:hAnsi="Arial"/>
                <w:sz w:val="18"/>
                <w:szCs w:val="18"/>
              </w:rPr>
            </w:pPr>
          </w:p>
          <w:p w:rsidR="000728BC" w:rsidRPr="00404016" w:rsidRDefault="000728BC" w:rsidP="00742465">
            <w:pPr>
              <w:jc w:val="center"/>
              <w:rPr>
                <w:rFonts w:ascii="Arial" w:hAnsi="Arial"/>
                <w:sz w:val="18"/>
                <w:szCs w:val="18"/>
              </w:rPr>
            </w:pPr>
          </w:p>
          <w:p w:rsidR="000728BC" w:rsidRPr="00404016" w:rsidRDefault="000728BC" w:rsidP="00742465">
            <w:pPr>
              <w:jc w:val="center"/>
              <w:rPr>
                <w:rFonts w:ascii="Arial" w:hAnsi="Arial"/>
                <w:sz w:val="18"/>
                <w:szCs w:val="18"/>
              </w:rPr>
            </w:pPr>
          </w:p>
          <w:p w:rsidR="003B35B6" w:rsidRPr="00404016" w:rsidRDefault="004E3955" w:rsidP="00742465">
            <w:pPr>
              <w:jc w:val="center"/>
              <w:rPr>
                <w:rFonts w:ascii="Arial" w:hAnsi="Arial"/>
                <w:sz w:val="18"/>
                <w:szCs w:val="18"/>
              </w:rPr>
            </w:pPr>
            <w:r>
              <w:rPr>
                <w:rFonts w:ascii="Arial" w:hAnsi="Arial"/>
                <w:sz w:val="18"/>
                <w:szCs w:val="18"/>
              </w:rPr>
              <w:t>28</w:t>
            </w:r>
            <w:r w:rsidR="003B35B6" w:rsidRPr="00404016">
              <w:rPr>
                <w:rFonts w:ascii="Arial" w:hAnsi="Arial"/>
                <w:sz w:val="18"/>
                <w:szCs w:val="18"/>
              </w:rPr>
              <w:t>.00</w:t>
            </w:r>
          </w:p>
          <w:p w:rsidR="003B35B6" w:rsidRPr="00404016" w:rsidRDefault="004E3955" w:rsidP="00742465">
            <w:pPr>
              <w:jc w:val="center"/>
              <w:rPr>
                <w:rFonts w:ascii="Arial" w:hAnsi="Arial"/>
                <w:sz w:val="18"/>
                <w:szCs w:val="18"/>
              </w:rPr>
            </w:pPr>
            <w:r>
              <w:rPr>
                <w:rFonts w:ascii="Arial" w:hAnsi="Arial"/>
                <w:sz w:val="18"/>
                <w:szCs w:val="18"/>
              </w:rPr>
              <w:t>55</w:t>
            </w:r>
            <w:r w:rsidR="003B35B6" w:rsidRPr="00404016">
              <w:rPr>
                <w:rFonts w:ascii="Arial" w:hAnsi="Arial"/>
                <w:sz w:val="18"/>
                <w:szCs w:val="18"/>
              </w:rPr>
              <w:t>.00</w:t>
            </w:r>
          </w:p>
          <w:p w:rsidR="003B35B6" w:rsidRPr="00404016" w:rsidRDefault="003B35B6" w:rsidP="00742465">
            <w:pPr>
              <w:jc w:val="center"/>
              <w:rPr>
                <w:rFonts w:ascii="Arial" w:hAnsi="Arial"/>
                <w:sz w:val="18"/>
                <w:szCs w:val="18"/>
              </w:rPr>
            </w:pPr>
          </w:p>
          <w:p w:rsidR="003B35B6" w:rsidRPr="00404016" w:rsidRDefault="00742465" w:rsidP="00742465">
            <w:pPr>
              <w:rPr>
                <w:rFonts w:ascii="Arial" w:hAnsi="Arial"/>
                <w:sz w:val="18"/>
                <w:szCs w:val="18"/>
              </w:rPr>
            </w:pPr>
            <w:r w:rsidRPr="00404016">
              <w:rPr>
                <w:rFonts w:ascii="Arial" w:hAnsi="Arial"/>
                <w:sz w:val="18"/>
                <w:szCs w:val="18"/>
              </w:rPr>
              <w:t xml:space="preserve">    </w:t>
            </w:r>
            <w:r w:rsidR="004E3955">
              <w:rPr>
                <w:rFonts w:ascii="Arial" w:hAnsi="Arial"/>
                <w:sz w:val="18"/>
                <w:szCs w:val="18"/>
              </w:rPr>
              <w:t>116</w:t>
            </w:r>
            <w:r w:rsidR="003B35B6" w:rsidRPr="00404016">
              <w:rPr>
                <w:rFonts w:ascii="Arial" w:hAnsi="Arial"/>
                <w:sz w:val="18"/>
                <w:szCs w:val="18"/>
              </w:rPr>
              <w:t>.00</w:t>
            </w:r>
          </w:p>
          <w:p w:rsidR="003B35B6" w:rsidRPr="00404016" w:rsidRDefault="003B35B6" w:rsidP="00742465">
            <w:pPr>
              <w:jc w:val="center"/>
              <w:rPr>
                <w:rFonts w:ascii="Arial" w:hAnsi="Arial"/>
                <w:sz w:val="18"/>
                <w:szCs w:val="18"/>
              </w:rPr>
            </w:pPr>
          </w:p>
          <w:p w:rsidR="003B35B6" w:rsidRPr="00404016" w:rsidRDefault="003B35B6" w:rsidP="00742465">
            <w:pPr>
              <w:jc w:val="center"/>
              <w:rPr>
                <w:rFonts w:ascii="Arial" w:hAnsi="Arial"/>
                <w:sz w:val="18"/>
                <w:szCs w:val="18"/>
              </w:rPr>
            </w:pPr>
            <w:r w:rsidRPr="00404016">
              <w:rPr>
                <w:rFonts w:ascii="Arial" w:hAnsi="Arial"/>
                <w:sz w:val="18"/>
                <w:szCs w:val="18"/>
              </w:rPr>
              <w:t>13.00</w:t>
            </w:r>
          </w:p>
          <w:p w:rsidR="00885027" w:rsidRPr="00404016" w:rsidRDefault="00885027" w:rsidP="00742465">
            <w:pPr>
              <w:jc w:val="center"/>
              <w:rPr>
                <w:rFonts w:ascii="Arial" w:hAnsi="Arial"/>
                <w:sz w:val="18"/>
                <w:szCs w:val="18"/>
              </w:rPr>
            </w:pPr>
          </w:p>
          <w:p w:rsidR="000728BC" w:rsidRPr="00404016" w:rsidRDefault="000728BC" w:rsidP="00742465">
            <w:pPr>
              <w:jc w:val="center"/>
              <w:rPr>
                <w:rFonts w:ascii="Arial" w:hAnsi="Arial"/>
                <w:sz w:val="18"/>
                <w:szCs w:val="18"/>
              </w:rPr>
            </w:pPr>
          </w:p>
        </w:tc>
        <w:tc>
          <w:tcPr>
            <w:tcW w:w="1418" w:type="dxa"/>
          </w:tcPr>
          <w:p w:rsidR="000728BC" w:rsidRPr="00404016" w:rsidRDefault="000728BC" w:rsidP="007F573F">
            <w:pPr>
              <w:jc w:val="center"/>
              <w:rPr>
                <w:rFonts w:ascii="Arial" w:hAnsi="Arial"/>
                <w:sz w:val="18"/>
                <w:szCs w:val="18"/>
              </w:rPr>
            </w:pPr>
          </w:p>
          <w:p w:rsidR="000728BC" w:rsidRPr="00404016" w:rsidRDefault="000728BC" w:rsidP="007F573F">
            <w:pPr>
              <w:jc w:val="center"/>
              <w:rPr>
                <w:rFonts w:ascii="Arial" w:hAnsi="Arial"/>
                <w:sz w:val="18"/>
                <w:szCs w:val="18"/>
              </w:rPr>
            </w:pPr>
          </w:p>
          <w:p w:rsidR="000728BC" w:rsidRPr="00404016" w:rsidRDefault="000728BC" w:rsidP="007F573F">
            <w:pPr>
              <w:jc w:val="center"/>
              <w:rPr>
                <w:rFonts w:ascii="Arial" w:hAnsi="Arial"/>
                <w:b/>
                <w:sz w:val="18"/>
                <w:szCs w:val="18"/>
              </w:rPr>
            </w:pPr>
          </w:p>
          <w:p w:rsidR="000728BC" w:rsidRPr="00404016" w:rsidRDefault="000728BC" w:rsidP="007F573F">
            <w:pPr>
              <w:jc w:val="center"/>
              <w:rPr>
                <w:rFonts w:ascii="Arial" w:hAnsi="Arial"/>
                <w:b/>
                <w:sz w:val="18"/>
                <w:szCs w:val="18"/>
              </w:rPr>
            </w:pPr>
          </w:p>
          <w:p w:rsidR="003B35B6" w:rsidRPr="00404016" w:rsidRDefault="004E3955" w:rsidP="007F573F">
            <w:pPr>
              <w:jc w:val="center"/>
              <w:rPr>
                <w:rFonts w:ascii="Arial" w:hAnsi="Arial"/>
                <w:b/>
                <w:sz w:val="18"/>
                <w:szCs w:val="18"/>
              </w:rPr>
            </w:pPr>
            <w:r>
              <w:rPr>
                <w:rFonts w:ascii="Arial" w:hAnsi="Arial"/>
                <w:b/>
                <w:sz w:val="18"/>
                <w:szCs w:val="18"/>
              </w:rPr>
              <w:t>40</w:t>
            </w:r>
            <w:r w:rsidR="003B35B6" w:rsidRPr="00404016">
              <w:rPr>
                <w:rFonts w:ascii="Arial" w:hAnsi="Arial"/>
                <w:b/>
                <w:sz w:val="18"/>
                <w:szCs w:val="18"/>
              </w:rPr>
              <w:t>.00</w:t>
            </w:r>
          </w:p>
          <w:p w:rsidR="003B35B6" w:rsidRPr="00404016" w:rsidRDefault="004E3955" w:rsidP="007F573F">
            <w:pPr>
              <w:jc w:val="center"/>
              <w:rPr>
                <w:rFonts w:ascii="Arial" w:hAnsi="Arial"/>
                <w:b/>
                <w:sz w:val="18"/>
                <w:szCs w:val="18"/>
              </w:rPr>
            </w:pPr>
            <w:r>
              <w:rPr>
                <w:rFonts w:ascii="Arial" w:hAnsi="Arial"/>
                <w:b/>
                <w:sz w:val="18"/>
                <w:szCs w:val="18"/>
              </w:rPr>
              <w:t>67</w:t>
            </w:r>
            <w:r w:rsidR="003B35B6" w:rsidRPr="00404016">
              <w:rPr>
                <w:rFonts w:ascii="Arial" w:hAnsi="Arial"/>
                <w:b/>
                <w:sz w:val="18"/>
                <w:szCs w:val="18"/>
              </w:rPr>
              <w:t>.00</w:t>
            </w:r>
          </w:p>
          <w:p w:rsidR="003B35B6" w:rsidRPr="00404016" w:rsidRDefault="003B35B6" w:rsidP="007F573F">
            <w:pPr>
              <w:jc w:val="center"/>
              <w:rPr>
                <w:rFonts w:ascii="Arial" w:hAnsi="Arial"/>
                <w:b/>
                <w:sz w:val="18"/>
                <w:szCs w:val="18"/>
              </w:rPr>
            </w:pPr>
          </w:p>
          <w:p w:rsidR="003B35B6" w:rsidRPr="00404016" w:rsidRDefault="007F573F" w:rsidP="007F573F">
            <w:pPr>
              <w:rPr>
                <w:rFonts w:ascii="Arial" w:hAnsi="Arial"/>
                <w:b/>
                <w:sz w:val="18"/>
                <w:szCs w:val="18"/>
              </w:rPr>
            </w:pPr>
            <w:r w:rsidRPr="00404016">
              <w:rPr>
                <w:rFonts w:ascii="Arial" w:hAnsi="Arial"/>
                <w:b/>
                <w:sz w:val="18"/>
                <w:szCs w:val="18"/>
              </w:rPr>
              <w:t xml:space="preserve">     </w:t>
            </w:r>
            <w:r w:rsidR="004E3955">
              <w:rPr>
                <w:rFonts w:ascii="Arial" w:hAnsi="Arial"/>
                <w:b/>
                <w:sz w:val="18"/>
                <w:szCs w:val="18"/>
              </w:rPr>
              <w:t>128</w:t>
            </w:r>
            <w:r w:rsidR="003B35B6" w:rsidRPr="00404016">
              <w:rPr>
                <w:rFonts w:ascii="Arial" w:hAnsi="Arial"/>
                <w:b/>
                <w:sz w:val="18"/>
                <w:szCs w:val="18"/>
              </w:rPr>
              <w:t>.00</w:t>
            </w:r>
          </w:p>
          <w:p w:rsidR="003B35B6" w:rsidRPr="00404016" w:rsidRDefault="003B35B6" w:rsidP="007F573F">
            <w:pPr>
              <w:jc w:val="center"/>
              <w:rPr>
                <w:rFonts w:ascii="Arial" w:hAnsi="Arial"/>
                <w:b/>
                <w:sz w:val="18"/>
                <w:szCs w:val="18"/>
              </w:rPr>
            </w:pPr>
          </w:p>
          <w:p w:rsidR="003B35B6" w:rsidRPr="00404016" w:rsidRDefault="003B35B6" w:rsidP="007F573F">
            <w:pPr>
              <w:jc w:val="center"/>
              <w:rPr>
                <w:rFonts w:ascii="Arial" w:hAnsi="Arial"/>
                <w:sz w:val="18"/>
                <w:szCs w:val="18"/>
              </w:rPr>
            </w:pPr>
            <w:r w:rsidRPr="00404016">
              <w:rPr>
                <w:rFonts w:ascii="Arial" w:hAnsi="Arial"/>
                <w:b/>
                <w:sz w:val="18"/>
                <w:szCs w:val="18"/>
              </w:rPr>
              <w:t>25.00</w:t>
            </w:r>
          </w:p>
          <w:p w:rsidR="00885027" w:rsidRPr="00404016" w:rsidRDefault="00885027" w:rsidP="007F573F">
            <w:pPr>
              <w:jc w:val="center"/>
              <w:rPr>
                <w:rFonts w:ascii="Arial" w:hAnsi="Arial"/>
                <w:b/>
                <w:sz w:val="18"/>
                <w:szCs w:val="18"/>
              </w:rPr>
            </w:pPr>
          </w:p>
          <w:p w:rsidR="000728BC" w:rsidRPr="00404016" w:rsidRDefault="000728BC" w:rsidP="007F573F">
            <w:pPr>
              <w:jc w:val="center"/>
              <w:rPr>
                <w:rFonts w:ascii="Arial" w:hAnsi="Arial"/>
                <w:sz w:val="18"/>
                <w:szCs w:val="18"/>
              </w:rPr>
            </w:pPr>
          </w:p>
        </w:tc>
        <w:tc>
          <w:tcPr>
            <w:tcW w:w="6662" w:type="dxa"/>
            <w:vMerge/>
          </w:tcPr>
          <w:p w:rsidR="000728BC" w:rsidRPr="0068731D" w:rsidRDefault="000728BC" w:rsidP="007F573F">
            <w:pPr>
              <w:jc w:val="center"/>
              <w:rPr>
                <w:rFonts w:ascii="Arial" w:hAnsi="Arial"/>
                <w:sz w:val="18"/>
                <w:szCs w:val="18"/>
              </w:rPr>
            </w:pPr>
          </w:p>
        </w:tc>
      </w:tr>
      <w:tr w:rsidR="0068731D" w:rsidRPr="0068731D" w:rsidTr="00B46515">
        <w:trPr>
          <w:cantSplit/>
          <w:trHeight w:val="440"/>
        </w:trPr>
        <w:tc>
          <w:tcPr>
            <w:tcW w:w="9819" w:type="dxa"/>
            <w:tcBorders>
              <w:bottom w:val="single" w:sz="4" w:space="0" w:color="auto"/>
            </w:tcBorders>
          </w:tcPr>
          <w:p w:rsidR="000728BC" w:rsidRPr="0068731D" w:rsidRDefault="000728BC">
            <w:pPr>
              <w:pStyle w:val="Heading1"/>
              <w:rPr>
                <w:sz w:val="18"/>
                <w:szCs w:val="18"/>
              </w:rPr>
            </w:pPr>
            <w:r w:rsidRPr="0068731D">
              <w:rPr>
                <w:sz w:val="18"/>
                <w:szCs w:val="18"/>
              </w:rPr>
              <w:t>SEARCHES IN CHURCH REGISTERS</w:t>
            </w:r>
          </w:p>
          <w:p w:rsidR="000728BC" w:rsidRPr="0068731D" w:rsidRDefault="000728BC">
            <w:pPr>
              <w:rPr>
                <w:rFonts w:ascii="Arial" w:hAnsi="Arial"/>
                <w:sz w:val="18"/>
                <w:szCs w:val="18"/>
              </w:rPr>
            </w:pPr>
            <w:r w:rsidRPr="0068731D">
              <w:rPr>
                <w:rFonts w:ascii="Arial" w:hAnsi="Arial"/>
                <w:sz w:val="18"/>
                <w:szCs w:val="18"/>
              </w:rPr>
              <w:t>Searching registers of marriages for perio</w:t>
            </w:r>
            <w:r w:rsidR="008E2E1E" w:rsidRPr="0068731D">
              <w:rPr>
                <w:rFonts w:ascii="Arial" w:hAnsi="Arial"/>
                <w:sz w:val="18"/>
                <w:szCs w:val="18"/>
              </w:rPr>
              <w:t>d before 1 July 1837 (See Note 4</w:t>
            </w:r>
            <w:r w:rsidRPr="0068731D">
              <w:rPr>
                <w:rFonts w:ascii="Arial" w:hAnsi="Arial"/>
                <w:sz w:val="18"/>
                <w:szCs w:val="18"/>
              </w:rPr>
              <w:t>) (for up to one hour)</w:t>
            </w:r>
          </w:p>
          <w:p w:rsidR="000728BC" w:rsidRPr="0068731D" w:rsidRDefault="000728BC">
            <w:pPr>
              <w:rPr>
                <w:rFonts w:ascii="Arial" w:hAnsi="Arial"/>
                <w:sz w:val="18"/>
                <w:szCs w:val="18"/>
              </w:rPr>
            </w:pPr>
            <w:r w:rsidRPr="0068731D">
              <w:rPr>
                <w:rFonts w:ascii="Arial" w:hAnsi="Arial"/>
                <w:sz w:val="18"/>
                <w:szCs w:val="18"/>
              </w:rPr>
              <w:t xml:space="preserve">   for each subsequent hour or part of an hour</w:t>
            </w:r>
          </w:p>
          <w:p w:rsidR="000728BC" w:rsidRPr="0068731D" w:rsidRDefault="000728BC">
            <w:pPr>
              <w:rPr>
                <w:rFonts w:ascii="Arial" w:hAnsi="Arial"/>
                <w:sz w:val="18"/>
                <w:szCs w:val="18"/>
              </w:rPr>
            </w:pPr>
            <w:r w:rsidRPr="0068731D">
              <w:rPr>
                <w:rFonts w:ascii="Arial" w:hAnsi="Arial"/>
                <w:sz w:val="18"/>
                <w:szCs w:val="18"/>
              </w:rPr>
              <w:t>Searching registers o</w:t>
            </w:r>
            <w:r w:rsidR="008E2E1E" w:rsidRPr="0068731D">
              <w:rPr>
                <w:rFonts w:ascii="Arial" w:hAnsi="Arial"/>
                <w:sz w:val="18"/>
                <w:szCs w:val="18"/>
              </w:rPr>
              <w:t>f baptism or burials (See Note 4</w:t>
            </w:r>
            <w:r w:rsidRPr="0068731D">
              <w:rPr>
                <w:rFonts w:ascii="Arial" w:hAnsi="Arial"/>
                <w:sz w:val="18"/>
                <w:szCs w:val="18"/>
              </w:rPr>
              <w:t>) (including the provision of one copy</w:t>
            </w:r>
          </w:p>
          <w:p w:rsidR="000728BC" w:rsidRPr="0068731D" w:rsidRDefault="000728BC">
            <w:pPr>
              <w:rPr>
                <w:rFonts w:ascii="Arial" w:hAnsi="Arial"/>
                <w:sz w:val="18"/>
                <w:szCs w:val="18"/>
              </w:rPr>
            </w:pPr>
            <w:r w:rsidRPr="0068731D">
              <w:rPr>
                <w:rFonts w:ascii="Arial" w:hAnsi="Arial"/>
                <w:sz w:val="18"/>
                <w:szCs w:val="18"/>
              </w:rPr>
              <w:t xml:space="preserve">   of any entry therein) for up to one hour</w:t>
            </w:r>
          </w:p>
          <w:p w:rsidR="000728BC" w:rsidRPr="0068731D" w:rsidRDefault="000728BC">
            <w:pPr>
              <w:rPr>
                <w:rFonts w:ascii="Arial" w:hAnsi="Arial"/>
                <w:sz w:val="18"/>
                <w:szCs w:val="18"/>
              </w:rPr>
            </w:pPr>
            <w:r w:rsidRPr="0068731D">
              <w:rPr>
                <w:rFonts w:ascii="Arial" w:hAnsi="Arial"/>
                <w:sz w:val="18"/>
                <w:szCs w:val="18"/>
              </w:rPr>
              <w:t xml:space="preserve">   for each subsequent hour or part of an hour</w:t>
            </w:r>
          </w:p>
          <w:p w:rsidR="000728BC" w:rsidRPr="0068731D" w:rsidRDefault="000728BC">
            <w:pPr>
              <w:rPr>
                <w:rFonts w:ascii="Arial" w:hAnsi="Arial"/>
                <w:sz w:val="18"/>
                <w:szCs w:val="18"/>
              </w:rPr>
            </w:pPr>
            <w:r w:rsidRPr="0068731D">
              <w:rPr>
                <w:rFonts w:ascii="Arial" w:hAnsi="Arial"/>
                <w:sz w:val="18"/>
                <w:szCs w:val="18"/>
              </w:rPr>
              <w:t>Each additional copy of an entry in a register of baptism or burials</w:t>
            </w:r>
          </w:p>
          <w:p w:rsidR="000728BC" w:rsidRPr="0068731D" w:rsidRDefault="000728BC">
            <w:pPr>
              <w:rPr>
                <w:rFonts w:ascii="Arial" w:hAnsi="Arial"/>
                <w:sz w:val="18"/>
                <w:szCs w:val="18"/>
              </w:rPr>
            </w:pPr>
            <w:r w:rsidRPr="0068731D">
              <w:rPr>
                <w:rFonts w:ascii="Arial" w:hAnsi="Arial"/>
                <w:sz w:val="18"/>
                <w:szCs w:val="18"/>
              </w:rPr>
              <w:t>Inspection of instrument of apportionment or agreement for exchange of land for tithes</w:t>
            </w:r>
          </w:p>
          <w:p w:rsidR="000728BC" w:rsidRPr="0068731D" w:rsidRDefault="000728BC">
            <w:pPr>
              <w:rPr>
                <w:rFonts w:ascii="Arial" w:hAnsi="Arial"/>
                <w:sz w:val="18"/>
                <w:szCs w:val="18"/>
              </w:rPr>
            </w:pPr>
            <w:r w:rsidRPr="0068731D">
              <w:rPr>
                <w:rFonts w:ascii="Arial" w:hAnsi="Arial"/>
                <w:sz w:val="18"/>
                <w:szCs w:val="18"/>
              </w:rPr>
              <w:t>deposited under the Tithe Act 1836</w:t>
            </w:r>
          </w:p>
          <w:p w:rsidR="000728BC" w:rsidRPr="0068731D" w:rsidRDefault="000728BC">
            <w:pPr>
              <w:rPr>
                <w:rFonts w:ascii="Arial" w:hAnsi="Arial"/>
                <w:sz w:val="18"/>
                <w:szCs w:val="18"/>
              </w:rPr>
            </w:pPr>
            <w:r w:rsidRPr="0068731D">
              <w:rPr>
                <w:rFonts w:ascii="Arial" w:hAnsi="Arial"/>
                <w:sz w:val="18"/>
                <w:szCs w:val="18"/>
              </w:rPr>
              <w:t>Furnishing copies of above (for every 72 words)</w:t>
            </w:r>
          </w:p>
        </w:tc>
        <w:tc>
          <w:tcPr>
            <w:tcW w:w="1134" w:type="dxa"/>
            <w:tcBorders>
              <w:bottom w:val="single" w:sz="4" w:space="0" w:color="auto"/>
            </w:tcBorders>
          </w:tcPr>
          <w:p w:rsidR="000728BC" w:rsidRPr="0068731D" w:rsidRDefault="000728BC" w:rsidP="00742465">
            <w:pPr>
              <w:jc w:val="center"/>
              <w:rPr>
                <w:rFonts w:ascii="Arial" w:hAnsi="Arial"/>
                <w:sz w:val="18"/>
                <w:szCs w:val="18"/>
              </w:rPr>
            </w:pPr>
          </w:p>
          <w:p w:rsidR="000728BC" w:rsidRPr="0068731D" w:rsidRDefault="0028508D" w:rsidP="00742465">
            <w:pPr>
              <w:jc w:val="center"/>
              <w:rPr>
                <w:rFonts w:ascii="Arial" w:hAnsi="Arial"/>
                <w:sz w:val="18"/>
                <w:szCs w:val="18"/>
              </w:rPr>
            </w:pPr>
            <w:r w:rsidRPr="0068731D">
              <w:rPr>
                <w:rFonts w:ascii="Arial" w:hAnsi="Arial"/>
                <w:sz w:val="18"/>
                <w:szCs w:val="18"/>
              </w:rPr>
              <w:t>-</w:t>
            </w:r>
          </w:p>
          <w:p w:rsidR="003B35B6" w:rsidRPr="0068731D" w:rsidRDefault="003B35B6" w:rsidP="00742465">
            <w:pPr>
              <w:jc w:val="center"/>
              <w:rPr>
                <w:rFonts w:ascii="Arial" w:hAnsi="Arial"/>
                <w:sz w:val="18"/>
                <w:szCs w:val="18"/>
              </w:rPr>
            </w:pPr>
            <w:r w:rsidRPr="0068731D">
              <w:rPr>
                <w:rFonts w:ascii="Arial" w:hAnsi="Arial"/>
                <w:sz w:val="18"/>
                <w:szCs w:val="18"/>
              </w:rPr>
              <w:t>-</w:t>
            </w:r>
          </w:p>
          <w:p w:rsidR="003B35B6" w:rsidRPr="0068731D" w:rsidRDefault="003B35B6" w:rsidP="00742465">
            <w:pPr>
              <w:jc w:val="center"/>
              <w:rPr>
                <w:rFonts w:ascii="Arial" w:hAnsi="Arial"/>
                <w:sz w:val="18"/>
                <w:szCs w:val="18"/>
              </w:rPr>
            </w:pPr>
          </w:p>
          <w:p w:rsidR="003B35B6" w:rsidRPr="0068731D" w:rsidRDefault="003B35B6" w:rsidP="00742465">
            <w:pPr>
              <w:jc w:val="center"/>
              <w:rPr>
                <w:rFonts w:ascii="Arial" w:hAnsi="Arial"/>
                <w:sz w:val="18"/>
                <w:szCs w:val="18"/>
              </w:rPr>
            </w:pPr>
            <w:r w:rsidRPr="0068731D">
              <w:rPr>
                <w:rFonts w:ascii="Arial" w:hAnsi="Arial"/>
                <w:sz w:val="18"/>
                <w:szCs w:val="18"/>
              </w:rPr>
              <w:t>-</w:t>
            </w:r>
          </w:p>
          <w:p w:rsidR="003B35B6" w:rsidRPr="0068731D" w:rsidRDefault="003B35B6" w:rsidP="00742465">
            <w:pPr>
              <w:jc w:val="center"/>
              <w:rPr>
                <w:rFonts w:ascii="Arial" w:hAnsi="Arial"/>
                <w:sz w:val="18"/>
                <w:szCs w:val="18"/>
              </w:rPr>
            </w:pPr>
            <w:r w:rsidRPr="0068731D">
              <w:rPr>
                <w:rFonts w:ascii="Arial" w:hAnsi="Arial"/>
                <w:sz w:val="18"/>
                <w:szCs w:val="18"/>
              </w:rPr>
              <w:t>-</w:t>
            </w:r>
          </w:p>
          <w:p w:rsidR="003B35B6" w:rsidRPr="0068731D" w:rsidRDefault="003B35B6" w:rsidP="00742465">
            <w:pPr>
              <w:jc w:val="center"/>
              <w:rPr>
                <w:rFonts w:ascii="Arial" w:hAnsi="Arial"/>
                <w:sz w:val="18"/>
                <w:szCs w:val="18"/>
              </w:rPr>
            </w:pPr>
            <w:r w:rsidRPr="0068731D">
              <w:rPr>
                <w:rFonts w:ascii="Arial" w:hAnsi="Arial"/>
                <w:sz w:val="18"/>
                <w:szCs w:val="18"/>
              </w:rPr>
              <w:t>-</w:t>
            </w:r>
          </w:p>
          <w:p w:rsidR="003B35B6" w:rsidRPr="0068731D" w:rsidRDefault="003B35B6" w:rsidP="00742465">
            <w:pPr>
              <w:jc w:val="center"/>
              <w:rPr>
                <w:rFonts w:ascii="Arial" w:hAnsi="Arial"/>
                <w:sz w:val="18"/>
                <w:szCs w:val="18"/>
              </w:rPr>
            </w:pPr>
            <w:r w:rsidRPr="0068731D">
              <w:rPr>
                <w:rFonts w:ascii="Arial" w:hAnsi="Arial"/>
                <w:sz w:val="18"/>
                <w:szCs w:val="18"/>
              </w:rPr>
              <w:t>-</w:t>
            </w:r>
          </w:p>
          <w:p w:rsidR="003B35B6" w:rsidRPr="0068731D" w:rsidRDefault="003B35B6" w:rsidP="00742465">
            <w:pPr>
              <w:jc w:val="center"/>
              <w:rPr>
                <w:rFonts w:ascii="Arial" w:hAnsi="Arial"/>
                <w:sz w:val="18"/>
                <w:szCs w:val="18"/>
              </w:rPr>
            </w:pPr>
          </w:p>
          <w:p w:rsidR="0028508D" w:rsidRPr="0068731D" w:rsidRDefault="003B35B6" w:rsidP="00742465">
            <w:pPr>
              <w:jc w:val="center"/>
              <w:rPr>
                <w:rFonts w:ascii="Arial" w:hAnsi="Arial"/>
                <w:sz w:val="18"/>
                <w:szCs w:val="18"/>
              </w:rPr>
            </w:pPr>
            <w:r w:rsidRPr="0068731D">
              <w:rPr>
                <w:rFonts w:ascii="Arial" w:hAnsi="Arial"/>
                <w:sz w:val="18"/>
                <w:szCs w:val="18"/>
              </w:rPr>
              <w:t>-</w:t>
            </w:r>
          </w:p>
          <w:p w:rsidR="00885027" w:rsidRPr="0068731D" w:rsidRDefault="00885027" w:rsidP="00742465">
            <w:pPr>
              <w:jc w:val="center"/>
              <w:rPr>
                <w:rFonts w:ascii="Arial" w:hAnsi="Arial"/>
                <w:sz w:val="18"/>
                <w:szCs w:val="18"/>
              </w:rPr>
            </w:pPr>
          </w:p>
        </w:tc>
        <w:tc>
          <w:tcPr>
            <w:tcW w:w="1276" w:type="dxa"/>
            <w:tcBorders>
              <w:bottom w:val="single" w:sz="4" w:space="0" w:color="auto"/>
            </w:tcBorders>
          </w:tcPr>
          <w:p w:rsidR="000728BC" w:rsidRPr="00404016" w:rsidRDefault="000728BC" w:rsidP="00742465">
            <w:pPr>
              <w:jc w:val="center"/>
              <w:rPr>
                <w:rFonts w:ascii="Arial" w:hAnsi="Arial"/>
                <w:sz w:val="18"/>
                <w:szCs w:val="18"/>
              </w:rPr>
            </w:pPr>
          </w:p>
          <w:p w:rsidR="000728BC" w:rsidRPr="00404016" w:rsidRDefault="004E3955" w:rsidP="00742465">
            <w:pPr>
              <w:jc w:val="center"/>
              <w:rPr>
                <w:rFonts w:ascii="Arial" w:hAnsi="Arial"/>
                <w:sz w:val="18"/>
                <w:szCs w:val="18"/>
              </w:rPr>
            </w:pPr>
            <w:r>
              <w:rPr>
                <w:rFonts w:ascii="Arial" w:hAnsi="Arial"/>
                <w:sz w:val="18"/>
                <w:szCs w:val="18"/>
              </w:rPr>
              <w:t>27</w:t>
            </w:r>
            <w:r w:rsidR="000728BC" w:rsidRPr="00404016">
              <w:rPr>
                <w:rFonts w:ascii="Arial" w:hAnsi="Arial"/>
                <w:sz w:val="18"/>
                <w:szCs w:val="18"/>
              </w:rPr>
              <w:t>.00</w:t>
            </w:r>
          </w:p>
          <w:p w:rsidR="003B35B6" w:rsidRPr="00404016" w:rsidRDefault="004E3955" w:rsidP="00742465">
            <w:pPr>
              <w:jc w:val="center"/>
              <w:rPr>
                <w:rFonts w:ascii="Arial" w:hAnsi="Arial"/>
                <w:sz w:val="18"/>
                <w:szCs w:val="18"/>
              </w:rPr>
            </w:pPr>
            <w:r>
              <w:rPr>
                <w:rFonts w:ascii="Arial" w:hAnsi="Arial"/>
                <w:sz w:val="18"/>
                <w:szCs w:val="18"/>
              </w:rPr>
              <w:t>27</w:t>
            </w:r>
            <w:r w:rsidR="003B35B6" w:rsidRPr="00404016">
              <w:rPr>
                <w:rFonts w:ascii="Arial" w:hAnsi="Arial"/>
                <w:sz w:val="18"/>
                <w:szCs w:val="18"/>
              </w:rPr>
              <w:t>.00</w:t>
            </w:r>
          </w:p>
          <w:p w:rsidR="00EB01FD" w:rsidRPr="00404016" w:rsidRDefault="00EB01FD" w:rsidP="00742465">
            <w:pPr>
              <w:jc w:val="center"/>
              <w:rPr>
                <w:rFonts w:ascii="Arial" w:hAnsi="Arial"/>
                <w:sz w:val="18"/>
                <w:szCs w:val="18"/>
              </w:rPr>
            </w:pPr>
          </w:p>
          <w:p w:rsidR="003B35B6" w:rsidRPr="00404016" w:rsidRDefault="004E3955" w:rsidP="00742465">
            <w:pPr>
              <w:jc w:val="center"/>
              <w:rPr>
                <w:rFonts w:ascii="Arial" w:hAnsi="Arial"/>
                <w:sz w:val="18"/>
                <w:szCs w:val="18"/>
              </w:rPr>
            </w:pPr>
            <w:r>
              <w:rPr>
                <w:rFonts w:ascii="Arial" w:hAnsi="Arial"/>
                <w:sz w:val="18"/>
                <w:szCs w:val="18"/>
              </w:rPr>
              <w:t>27</w:t>
            </w:r>
            <w:r w:rsidR="003B35B6" w:rsidRPr="00404016">
              <w:rPr>
                <w:rFonts w:ascii="Arial" w:hAnsi="Arial"/>
                <w:sz w:val="18"/>
                <w:szCs w:val="18"/>
              </w:rPr>
              <w:t>.00</w:t>
            </w:r>
          </w:p>
          <w:p w:rsidR="003B35B6" w:rsidRPr="00404016" w:rsidRDefault="004E3955" w:rsidP="00742465">
            <w:pPr>
              <w:jc w:val="center"/>
              <w:rPr>
                <w:rFonts w:ascii="Arial" w:hAnsi="Arial"/>
                <w:sz w:val="18"/>
                <w:szCs w:val="18"/>
              </w:rPr>
            </w:pPr>
            <w:r>
              <w:rPr>
                <w:rFonts w:ascii="Arial" w:hAnsi="Arial"/>
                <w:sz w:val="18"/>
                <w:szCs w:val="18"/>
              </w:rPr>
              <w:t>27</w:t>
            </w:r>
            <w:r w:rsidR="003B35B6" w:rsidRPr="00404016">
              <w:rPr>
                <w:rFonts w:ascii="Arial" w:hAnsi="Arial"/>
                <w:sz w:val="18"/>
                <w:szCs w:val="18"/>
              </w:rPr>
              <w:t>.00</w:t>
            </w:r>
          </w:p>
          <w:p w:rsidR="003B35B6" w:rsidRPr="00404016" w:rsidRDefault="003B35B6" w:rsidP="00742465">
            <w:pPr>
              <w:jc w:val="center"/>
              <w:rPr>
                <w:rFonts w:ascii="Arial" w:hAnsi="Arial"/>
                <w:sz w:val="18"/>
                <w:szCs w:val="18"/>
              </w:rPr>
            </w:pPr>
            <w:r w:rsidRPr="00404016">
              <w:rPr>
                <w:rFonts w:ascii="Arial" w:hAnsi="Arial"/>
                <w:sz w:val="18"/>
                <w:szCs w:val="18"/>
              </w:rPr>
              <w:t>13.00</w:t>
            </w:r>
          </w:p>
          <w:p w:rsidR="003B35B6" w:rsidRPr="00404016" w:rsidRDefault="003B35B6" w:rsidP="00742465">
            <w:pPr>
              <w:jc w:val="center"/>
              <w:rPr>
                <w:rFonts w:ascii="Arial" w:hAnsi="Arial"/>
                <w:sz w:val="18"/>
                <w:szCs w:val="18"/>
              </w:rPr>
            </w:pPr>
            <w:r w:rsidRPr="00404016">
              <w:rPr>
                <w:rFonts w:ascii="Arial" w:hAnsi="Arial"/>
                <w:sz w:val="18"/>
                <w:szCs w:val="18"/>
              </w:rPr>
              <w:t>-</w:t>
            </w:r>
          </w:p>
          <w:p w:rsidR="00EB01FD" w:rsidRPr="00404016" w:rsidRDefault="00EB01FD" w:rsidP="00742465">
            <w:pPr>
              <w:jc w:val="center"/>
              <w:rPr>
                <w:rFonts w:ascii="Arial" w:hAnsi="Arial"/>
                <w:sz w:val="18"/>
                <w:szCs w:val="18"/>
              </w:rPr>
            </w:pPr>
          </w:p>
          <w:p w:rsidR="00885027" w:rsidRPr="00404016" w:rsidRDefault="003B35B6" w:rsidP="00742465">
            <w:pPr>
              <w:jc w:val="center"/>
              <w:rPr>
                <w:rFonts w:ascii="Arial" w:hAnsi="Arial"/>
                <w:sz w:val="18"/>
                <w:szCs w:val="18"/>
              </w:rPr>
            </w:pPr>
            <w:r w:rsidRPr="00404016">
              <w:rPr>
                <w:rFonts w:ascii="Arial" w:hAnsi="Arial"/>
                <w:sz w:val="18"/>
                <w:szCs w:val="18"/>
              </w:rPr>
              <w:t>13.00</w:t>
            </w:r>
          </w:p>
          <w:p w:rsidR="003B35B6" w:rsidRPr="00404016" w:rsidRDefault="003B35B6" w:rsidP="00742465">
            <w:pPr>
              <w:jc w:val="center"/>
              <w:rPr>
                <w:rFonts w:ascii="Arial" w:hAnsi="Arial"/>
                <w:sz w:val="18"/>
                <w:szCs w:val="18"/>
              </w:rPr>
            </w:pPr>
          </w:p>
          <w:p w:rsidR="000728BC" w:rsidRPr="00404016" w:rsidRDefault="000728BC" w:rsidP="00742465">
            <w:pPr>
              <w:jc w:val="center"/>
              <w:rPr>
                <w:rFonts w:ascii="Arial" w:hAnsi="Arial"/>
                <w:sz w:val="18"/>
                <w:szCs w:val="18"/>
              </w:rPr>
            </w:pPr>
          </w:p>
        </w:tc>
        <w:tc>
          <w:tcPr>
            <w:tcW w:w="1418" w:type="dxa"/>
            <w:tcBorders>
              <w:bottom w:val="single" w:sz="4" w:space="0" w:color="auto"/>
            </w:tcBorders>
          </w:tcPr>
          <w:p w:rsidR="000728BC" w:rsidRPr="00404016" w:rsidRDefault="000728BC" w:rsidP="007F573F">
            <w:pPr>
              <w:jc w:val="center"/>
              <w:rPr>
                <w:rFonts w:ascii="Arial" w:hAnsi="Arial"/>
                <w:sz w:val="18"/>
                <w:szCs w:val="18"/>
              </w:rPr>
            </w:pPr>
          </w:p>
          <w:p w:rsidR="000728BC" w:rsidRPr="00404016" w:rsidRDefault="004E3955" w:rsidP="007F573F">
            <w:pPr>
              <w:jc w:val="center"/>
              <w:rPr>
                <w:rFonts w:ascii="Arial" w:hAnsi="Arial"/>
                <w:b/>
                <w:sz w:val="18"/>
                <w:szCs w:val="18"/>
              </w:rPr>
            </w:pPr>
            <w:r>
              <w:rPr>
                <w:rFonts w:ascii="Arial" w:hAnsi="Arial"/>
                <w:b/>
                <w:sz w:val="18"/>
                <w:szCs w:val="18"/>
              </w:rPr>
              <w:t>27</w:t>
            </w:r>
            <w:r w:rsidR="000728BC" w:rsidRPr="00404016">
              <w:rPr>
                <w:rFonts w:ascii="Arial" w:hAnsi="Arial"/>
                <w:b/>
                <w:sz w:val="18"/>
                <w:szCs w:val="18"/>
              </w:rPr>
              <w:t>.00</w:t>
            </w:r>
          </w:p>
          <w:p w:rsidR="003B35B6" w:rsidRPr="00404016" w:rsidRDefault="004E3955" w:rsidP="007F573F">
            <w:pPr>
              <w:jc w:val="center"/>
              <w:rPr>
                <w:rFonts w:ascii="Arial" w:hAnsi="Arial"/>
                <w:b/>
                <w:sz w:val="18"/>
                <w:szCs w:val="18"/>
              </w:rPr>
            </w:pPr>
            <w:r>
              <w:rPr>
                <w:rFonts w:ascii="Arial" w:hAnsi="Arial"/>
                <w:b/>
                <w:sz w:val="18"/>
                <w:szCs w:val="18"/>
              </w:rPr>
              <w:t>27</w:t>
            </w:r>
            <w:r w:rsidR="003B35B6" w:rsidRPr="00404016">
              <w:rPr>
                <w:rFonts w:ascii="Arial" w:hAnsi="Arial"/>
                <w:b/>
                <w:sz w:val="18"/>
                <w:szCs w:val="18"/>
              </w:rPr>
              <w:t>.00</w:t>
            </w:r>
          </w:p>
          <w:p w:rsidR="003B35B6" w:rsidRPr="00404016" w:rsidRDefault="003B35B6" w:rsidP="007F573F">
            <w:pPr>
              <w:jc w:val="center"/>
              <w:rPr>
                <w:rFonts w:ascii="Arial" w:hAnsi="Arial"/>
                <w:b/>
                <w:sz w:val="18"/>
                <w:szCs w:val="18"/>
              </w:rPr>
            </w:pPr>
          </w:p>
          <w:p w:rsidR="003B35B6" w:rsidRPr="00404016" w:rsidRDefault="004E3955" w:rsidP="007F573F">
            <w:pPr>
              <w:jc w:val="center"/>
              <w:rPr>
                <w:rFonts w:ascii="Arial" w:hAnsi="Arial"/>
                <w:b/>
                <w:sz w:val="18"/>
                <w:szCs w:val="18"/>
              </w:rPr>
            </w:pPr>
            <w:r>
              <w:rPr>
                <w:rFonts w:ascii="Arial" w:hAnsi="Arial"/>
                <w:b/>
                <w:sz w:val="18"/>
                <w:szCs w:val="18"/>
              </w:rPr>
              <w:t>27</w:t>
            </w:r>
            <w:r w:rsidR="003B35B6" w:rsidRPr="00404016">
              <w:rPr>
                <w:rFonts w:ascii="Arial" w:hAnsi="Arial"/>
                <w:b/>
                <w:sz w:val="18"/>
                <w:szCs w:val="18"/>
              </w:rPr>
              <w:t>.00</w:t>
            </w:r>
          </w:p>
          <w:p w:rsidR="003B35B6" w:rsidRPr="00404016" w:rsidRDefault="004E3955" w:rsidP="007F573F">
            <w:pPr>
              <w:jc w:val="center"/>
              <w:rPr>
                <w:rFonts w:ascii="Arial" w:hAnsi="Arial"/>
                <w:b/>
                <w:sz w:val="18"/>
                <w:szCs w:val="18"/>
              </w:rPr>
            </w:pPr>
            <w:r>
              <w:rPr>
                <w:rFonts w:ascii="Arial" w:hAnsi="Arial"/>
                <w:b/>
                <w:sz w:val="18"/>
                <w:szCs w:val="18"/>
              </w:rPr>
              <w:t>27</w:t>
            </w:r>
            <w:r w:rsidR="003B35B6" w:rsidRPr="00404016">
              <w:rPr>
                <w:rFonts w:ascii="Arial" w:hAnsi="Arial"/>
                <w:b/>
                <w:sz w:val="18"/>
                <w:szCs w:val="18"/>
              </w:rPr>
              <w:t>.00</w:t>
            </w:r>
          </w:p>
          <w:p w:rsidR="003B35B6" w:rsidRPr="00404016" w:rsidRDefault="003B35B6" w:rsidP="007F573F">
            <w:pPr>
              <w:jc w:val="center"/>
              <w:rPr>
                <w:rFonts w:ascii="Arial" w:hAnsi="Arial"/>
                <w:b/>
                <w:sz w:val="18"/>
                <w:szCs w:val="18"/>
              </w:rPr>
            </w:pPr>
            <w:r w:rsidRPr="00404016">
              <w:rPr>
                <w:rFonts w:ascii="Arial" w:hAnsi="Arial"/>
                <w:b/>
                <w:sz w:val="18"/>
                <w:szCs w:val="18"/>
              </w:rPr>
              <w:t>13.00</w:t>
            </w:r>
          </w:p>
          <w:p w:rsidR="003B35B6" w:rsidRPr="00404016" w:rsidRDefault="003B35B6" w:rsidP="007F573F">
            <w:pPr>
              <w:jc w:val="center"/>
              <w:rPr>
                <w:rFonts w:ascii="Arial" w:hAnsi="Arial"/>
                <w:b/>
                <w:sz w:val="18"/>
                <w:szCs w:val="18"/>
              </w:rPr>
            </w:pPr>
            <w:r w:rsidRPr="00404016">
              <w:rPr>
                <w:rFonts w:ascii="Arial" w:hAnsi="Arial"/>
                <w:b/>
                <w:sz w:val="18"/>
                <w:szCs w:val="18"/>
              </w:rPr>
              <w:t>-</w:t>
            </w:r>
          </w:p>
          <w:p w:rsidR="003B35B6" w:rsidRPr="00404016" w:rsidRDefault="003B35B6" w:rsidP="007F573F">
            <w:pPr>
              <w:jc w:val="center"/>
              <w:rPr>
                <w:rFonts w:ascii="Arial" w:hAnsi="Arial"/>
                <w:b/>
                <w:sz w:val="18"/>
                <w:szCs w:val="18"/>
              </w:rPr>
            </w:pPr>
          </w:p>
          <w:p w:rsidR="00885027" w:rsidRPr="00404016" w:rsidRDefault="003B35B6" w:rsidP="007F573F">
            <w:pPr>
              <w:jc w:val="center"/>
              <w:rPr>
                <w:rFonts w:ascii="Arial" w:hAnsi="Arial"/>
                <w:b/>
                <w:sz w:val="18"/>
                <w:szCs w:val="18"/>
              </w:rPr>
            </w:pPr>
            <w:r w:rsidRPr="00404016">
              <w:rPr>
                <w:rFonts w:ascii="Arial" w:hAnsi="Arial"/>
                <w:b/>
                <w:sz w:val="18"/>
                <w:szCs w:val="18"/>
              </w:rPr>
              <w:t>13.00</w:t>
            </w:r>
          </w:p>
          <w:p w:rsidR="003B35B6" w:rsidRPr="00404016" w:rsidRDefault="003B35B6" w:rsidP="007F573F">
            <w:pPr>
              <w:jc w:val="center"/>
              <w:rPr>
                <w:rFonts w:ascii="Arial" w:hAnsi="Arial"/>
                <w:b/>
                <w:sz w:val="18"/>
                <w:szCs w:val="18"/>
              </w:rPr>
            </w:pPr>
          </w:p>
          <w:p w:rsidR="000728BC" w:rsidRPr="00404016" w:rsidRDefault="000728BC" w:rsidP="007F573F">
            <w:pPr>
              <w:jc w:val="center"/>
              <w:rPr>
                <w:rFonts w:ascii="Arial" w:hAnsi="Arial"/>
                <w:b/>
                <w:sz w:val="18"/>
                <w:szCs w:val="18"/>
              </w:rPr>
            </w:pPr>
          </w:p>
        </w:tc>
        <w:tc>
          <w:tcPr>
            <w:tcW w:w="6662" w:type="dxa"/>
            <w:vMerge/>
            <w:tcBorders>
              <w:bottom w:val="single" w:sz="4" w:space="0" w:color="auto"/>
            </w:tcBorders>
          </w:tcPr>
          <w:p w:rsidR="000728BC" w:rsidRPr="0068731D" w:rsidRDefault="000728BC" w:rsidP="007F573F">
            <w:pPr>
              <w:jc w:val="center"/>
              <w:rPr>
                <w:rFonts w:ascii="Arial" w:hAnsi="Arial"/>
                <w:sz w:val="18"/>
                <w:szCs w:val="18"/>
              </w:rPr>
            </w:pPr>
          </w:p>
        </w:tc>
      </w:tr>
      <w:tr w:rsidR="0068731D" w:rsidRPr="0068731D" w:rsidTr="00B46515">
        <w:trPr>
          <w:cantSplit/>
          <w:trHeight w:val="863"/>
        </w:trPr>
        <w:tc>
          <w:tcPr>
            <w:tcW w:w="9819" w:type="dxa"/>
          </w:tcPr>
          <w:p w:rsidR="000728BC" w:rsidRPr="0068731D" w:rsidRDefault="000728BC">
            <w:pPr>
              <w:pStyle w:val="Heading1"/>
              <w:rPr>
                <w:sz w:val="18"/>
                <w:szCs w:val="18"/>
              </w:rPr>
            </w:pPr>
            <w:r w:rsidRPr="0068731D">
              <w:rPr>
                <w:sz w:val="18"/>
                <w:szCs w:val="18"/>
              </w:rPr>
              <w:t>EXTRAS</w:t>
            </w:r>
          </w:p>
          <w:p w:rsidR="000728BC" w:rsidRPr="0068731D" w:rsidRDefault="000728BC">
            <w:pPr>
              <w:pStyle w:val="Heading1"/>
              <w:rPr>
                <w:sz w:val="18"/>
                <w:szCs w:val="18"/>
              </w:rPr>
            </w:pPr>
            <w:r w:rsidRPr="0068731D">
              <w:rPr>
                <w:sz w:val="18"/>
                <w:szCs w:val="18"/>
              </w:rPr>
              <w:t xml:space="preserve">The fees shown in this table are the statutory fees payable.  </w:t>
            </w:r>
            <w:r w:rsidR="007E063C" w:rsidRPr="0068731D">
              <w:rPr>
                <w:sz w:val="18"/>
                <w:szCs w:val="18"/>
              </w:rPr>
              <w:t>It is stressed that t</w:t>
            </w:r>
            <w:r w:rsidRPr="0068731D">
              <w:rPr>
                <w:sz w:val="18"/>
                <w:szCs w:val="18"/>
              </w:rPr>
              <w:t>he figures do not include charges for extras such as</w:t>
            </w:r>
            <w:r w:rsidR="0028508D" w:rsidRPr="0068731D">
              <w:rPr>
                <w:sz w:val="18"/>
                <w:szCs w:val="18"/>
              </w:rPr>
              <w:t xml:space="preserve"> heating, the services of a verger,</w:t>
            </w:r>
            <w:r w:rsidRPr="0068731D">
              <w:rPr>
                <w:sz w:val="18"/>
                <w:szCs w:val="18"/>
              </w:rPr>
              <w:t xml:space="preserve"> music (e.g. organi</w:t>
            </w:r>
            <w:r w:rsidR="00F1383B" w:rsidRPr="0068731D">
              <w:rPr>
                <w:sz w:val="18"/>
                <w:szCs w:val="18"/>
              </w:rPr>
              <w:t>st, choir), bells, and flowers,</w:t>
            </w:r>
            <w:r w:rsidRPr="0068731D">
              <w:rPr>
                <w:sz w:val="18"/>
                <w:szCs w:val="18"/>
              </w:rPr>
              <w:t xml:space="preserve"> which are fixed by the Parochial Church Council.  </w:t>
            </w:r>
          </w:p>
          <w:p w:rsidR="00E059F7" w:rsidRPr="0068731D" w:rsidRDefault="00E059F7" w:rsidP="00E059F7">
            <w:pPr>
              <w:rPr>
                <w:sz w:val="18"/>
                <w:szCs w:val="18"/>
                <w:lang w:val="en-GB"/>
              </w:rPr>
            </w:pPr>
            <w:r w:rsidRPr="0068731D">
              <w:rPr>
                <w:sz w:val="18"/>
                <w:szCs w:val="18"/>
                <w:lang w:val="en-GB"/>
              </w:rPr>
              <w:t xml:space="preserve">        See www.churchofengland.org/weddings-baptisms-funerals/fees.aspx  for guidance </w:t>
            </w:r>
          </w:p>
        </w:tc>
        <w:tc>
          <w:tcPr>
            <w:tcW w:w="2410" w:type="dxa"/>
            <w:gridSpan w:val="2"/>
            <w:tcBorders>
              <w:right w:val="nil"/>
            </w:tcBorders>
            <w:shd w:val="pct30" w:color="auto" w:fill="FFFFFF"/>
          </w:tcPr>
          <w:p w:rsidR="000728BC" w:rsidRPr="0068731D" w:rsidRDefault="000728BC">
            <w:pPr>
              <w:rPr>
                <w:rFonts w:ascii="Arial" w:hAnsi="Arial"/>
                <w:sz w:val="18"/>
                <w:szCs w:val="18"/>
              </w:rPr>
            </w:pPr>
            <w:r w:rsidRPr="0068731D">
              <w:rPr>
                <w:rFonts w:ascii="Arial" w:hAnsi="Arial"/>
                <w:sz w:val="18"/>
                <w:szCs w:val="18"/>
              </w:rPr>
              <w:t>Published by</w:t>
            </w:r>
          </w:p>
          <w:p w:rsidR="000728BC" w:rsidRPr="0068731D" w:rsidRDefault="000728BC">
            <w:pPr>
              <w:rPr>
                <w:rFonts w:ascii="Arial" w:hAnsi="Arial"/>
                <w:sz w:val="18"/>
                <w:szCs w:val="18"/>
              </w:rPr>
            </w:pPr>
            <w:r w:rsidRPr="0068731D">
              <w:rPr>
                <w:rFonts w:ascii="Arial" w:hAnsi="Arial"/>
                <w:sz w:val="18"/>
                <w:szCs w:val="18"/>
              </w:rPr>
              <w:t>The Archbishops’ Council</w:t>
            </w:r>
          </w:p>
          <w:p w:rsidR="000728BC" w:rsidRPr="0068731D" w:rsidRDefault="000728BC">
            <w:pPr>
              <w:rPr>
                <w:rFonts w:ascii="Arial" w:hAnsi="Arial"/>
                <w:sz w:val="18"/>
                <w:szCs w:val="18"/>
              </w:rPr>
            </w:pPr>
            <w:r w:rsidRPr="0068731D">
              <w:rPr>
                <w:rFonts w:ascii="Arial" w:hAnsi="Arial"/>
                <w:sz w:val="18"/>
                <w:szCs w:val="18"/>
              </w:rPr>
              <w:t>Church House, Great Smith Street, London. SW1P 3AZ</w:t>
            </w:r>
          </w:p>
        </w:tc>
        <w:tc>
          <w:tcPr>
            <w:tcW w:w="1418" w:type="dxa"/>
            <w:tcBorders>
              <w:left w:val="nil"/>
              <w:right w:val="single" w:sz="4" w:space="0" w:color="auto"/>
            </w:tcBorders>
            <w:shd w:val="pct30" w:color="auto" w:fill="FFFFFF"/>
          </w:tcPr>
          <w:p w:rsidR="000728BC" w:rsidRPr="0068731D" w:rsidRDefault="000728BC">
            <w:pPr>
              <w:rPr>
                <w:rFonts w:ascii="Arial" w:hAnsi="Arial"/>
                <w:sz w:val="18"/>
                <w:szCs w:val="18"/>
              </w:rPr>
            </w:pPr>
          </w:p>
        </w:tc>
        <w:tc>
          <w:tcPr>
            <w:tcW w:w="6662" w:type="dxa"/>
            <w:vMerge/>
            <w:tcBorders>
              <w:left w:val="nil"/>
            </w:tcBorders>
          </w:tcPr>
          <w:p w:rsidR="000728BC" w:rsidRPr="0068731D" w:rsidRDefault="000728BC">
            <w:pPr>
              <w:jc w:val="both"/>
              <w:rPr>
                <w:rFonts w:ascii="Arial" w:hAnsi="Arial"/>
                <w:sz w:val="18"/>
                <w:szCs w:val="18"/>
              </w:rPr>
            </w:pPr>
          </w:p>
        </w:tc>
      </w:tr>
    </w:tbl>
    <w:p w:rsidR="000728BC" w:rsidRPr="0068731D" w:rsidRDefault="000728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47"/>
        </w:tabs>
        <w:rPr>
          <w:rFonts w:ascii="Arial" w:hAnsi="Arial"/>
          <w:snapToGrid w:val="0"/>
          <w:color w:val="000000"/>
          <w:sz w:val="18"/>
          <w:szCs w:val="18"/>
        </w:rPr>
      </w:pPr>
    </w:p>
    <w:sectPr w:rsidR="000728BC" w:rsidRPr="0068731D" w:rsidSect="006B724D">
      <w:pgSz w:w="23814" w:h="16839" w:orient="landscape" w:code="8"/>
      <w:pgMar w:top="630" w:right="1009" w:bottom="289" w:left="1077" w:header="794" w:footer="215" w:gutter="0"/>
      <w:pgNumType w:start="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7E8F"/>
    <w:multiLevelType w:val="singleLevel"/>
    <w:tmpl w:val="075A7F0C"/>
    <w:lvl w:ilvl="0">
      <w:start w:val="1"/>
      <w:numFmt w:val="upperRoman"/>
      <w:lvlText w:val="(%1)"/>
      <w:lvlJc w:val="left"/>
      <w:pPr>
        <w:tabs>
          <w:tab w:val="num" w:pos="720"/>
        </w:tabs>
        <w:ind w:left="720" w:hanging="720"/>
      </w:pPr>
      <w:rPr>
        <w:rFonts w:hint="default"/>
      </w:rPr>
    </w:lvl>
  </w:abstractNum>
  <w:abstractNum w:abstractNumId="1">
    <w:nsid w:val="2CD64554"/>
    <w:multiLevelType w:val="singleLevel"/>
    <w:tmpl w:val="B9B86A0A"/>
    <w:lvl w:ilvl="0">
      <w:start w:val="2"/>
      <w:numFmt w:val="lowerRoman"/>
      <w:lvlText w:val="%1)"/>
      <w:lvlJc w:val="left"/>
      <w:pPr>
        <w:tabs>
          <w:tab w:val="num" w:pos="720"/>
        </w:tabs>
        <w:ind w:left="720" w:hanging="720"/>
      </w:pPr>
      <w:rPr>
        <w:rFonts w:hint="default"/>
      </w:rPr>
    </w:lvl>
  </w:abstractNum>
  <w:abstractNum w:abstractNumId="2">
    <w:nsid w:val="427B2F0E"/>
    <w:multiLevelType w:val="singleLevel"/>
    <w:tmpl w:val="B0CC2562"/>
    <w:lvl w:ilvl="0">
      <w:start w:val="2"/>
      <w:numFmt w:val="lowerRoman"/>
      <w:lvlText w:val="%1)"/>
      <w:lvlJc w:val="left"/>
      <w:pPr>
        <w:tabs>
          <w:tab w:val="num" w:pos="720"/>
        </w:tabs>
        <w:ind w:left="720" w:hanging="720"/>
      </w:pPr>
      <w:rPr>
        <w:rFonts w:hint="default"/>
      </w:rPr>
    </w:lvl>
  </w:abstractNum>
  <w:abstractNum w:abstractNumId="3">
    <w:nsid w:val="49DB1ECB"/>
    <w:multiLevelType w:val="singleLevel"/>
    <w:tmpl w:val="3766C9EC"/>
    <w:lvl w:ilvl="0">
      <w:start w:val="1"/>
      <w:numFmt w:val="lowerRoman"/>
      <w:lvlText w:val="(%1)"/>
      <w:lvlJc w:val="left"/>
      <w:pPr>
        <w:tabs>
          <w:tab w:val="num" w:pos="720"/>
        </w:tabs>
        <w:ind w:left="720" w:hanging="720"/>
      </w:pPr>
      <w:rPr>
        <w:rFonts w:hint="default"/>
      </w:rPr>
    </w:lvl>
  </w:abstractNum>
  <w:abstractNum w:abstractNumId="4">
    <w:nsid w:val="4D027DA9"/>
    <w:multiLevelType w:val="singleLevel"/>
    <w:tmpl w:val="FF3ADA6E"/>
    <w:lvl w:ilvl="0">
      <w:start w:val="1"/>
      <w:numFmt w:val="decimal"/>
      <w:lvlText w:val="%1."/>
      <w:lvlJc w:val="left"/>
      <w:pPr>
        <w:tabs>
          <w:tab w:val="num" w:pos="360"/>
        </w:tabs>
        <w:ind w:left="360" w:hanging="360"/>
      </w:pPr>
      <w:rPr>
        <w:rFonts w:hint="default"/>
        <w:b/>
      </w:rPr>
    </w:lvl>
  </w:abstractNum>
  <w:abstractNum w:abstractNumId="5">
    <w:nsid w:val="51317BDC"/>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5D8C097A"/>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4692C27"/>
    <w:multiLevelType w:val="singleLevel"/>
    <w:tmpl w:val="11DA1C4C"/>
    <w:lvl w:ilvl="0">
      <w:start w:val="1"/>
      <w:numFmt w:val="lowerRoman"/>
      <w:lvlText w:val="%1)"/>
      <w:lvlJc w:val="left"/>
      <w:pPr>
        <w:tabs>
          <w:tab w:val="num" w:pos="720"/>
        </w:tabs>
        <w:ind w:left="720" w:hanging="720"/>
      </w:pPr>
      <w:rPr>
        <w:rFonts w:hint="default"/>
      </w:rPr>
    </w:lvl>
  </w:abstractNum>
  <w:abstractNum w:abstractNumId="9">
    <w:nsid w:val="79F745E8"/>
    <w:multiLevelType w:val="singleLevel"/>
    <w:tmpl w:val="17520416"/>
    <w:lvl w:ilvl="0">
      <w:start w:val="4"/>
      <w:numFmt w:val="decimal"/>
      <w:lvlText w:val="(%1)"/>
      <w:lvlJc w:val="left"/>
      <w:pPr>
        <w:tabs>
          <w:tab w:val="num" w:pos="720"/>
        </w:tabs>
        <w:ind w:left="720" w:hanging="720"/>
      </w:pPr>
      <w:rPr>
        <w:rFonts w:hint="default"/>
      </w:rPr>
    </w:lvl>
  </w:abstractNum>
  <w:num w:numId="1">
    <w:abstractNumId w:val="9"/>
  </w:num>
  <w:num w:numId="2">
    <w:abstractNumId w:val="6"/>
  </w:num>
  <w:num w:numId="3">
    <w:abstractNumId w:val="5"/>
  </w:num>
  <w:num w:numId="4">
    <w:abstractNumId w:val="0"/>
  </w:num>
  <w:num w:numId="5">
    <w:abstractNumId w:val="3"/>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0E"/>
    <w:rsid w:val="00047D26"/>
    <w:rsid w:val="00056863"/>
    <w:rsid w:val="000728BC"/>
    <w:rsid w:val="000945D2"/>
    <w:rsid w:val="00095BBC"/>
    <w:rsid w:val="00106B30"/>
    <w:rsid w:val="001161B6"/>
    <w:rsid w:val="00124D9B"/>
    <w:rsid w:val="00153594"/>
    <w:rsid w:val="00155D3B"/>
    <w:rsid w:val="00174438"/>
    <w:rsid w:val="00184944"/>
    <w:rsid w:val="001D0405"/>
    <w:rsid w:val="00281538"/>
    <w:rsid w:val="00283B86"/>
    <w:rsid w:val="00284B6C"/>
    <w:rsid w:val="0028508D"/>
    <w:rsid w:val="00292CCC"/>
    <w:rsid w:val="002F14E5"/>
    <w:rsid w:val="002F4D5B"/>
    <w:rsid w:val="00365A95"/>
    <w:rsid w:val="00383B26"/>
    <w:rsid w:val="003B35B6"/>
    <w:rsid w:val="003F1E71"/>
    <w:rsid w:val="00404016"/>
    <w:rsid w:val="00413CB1"/>
    <w:rsid w:val="00421907"/>
    <w:rsid w:val="00457AC0"/>
    <w:rsid w:val="00460D4A"/>
    <w:rsid w:val="00492124"/>
    <w:rsid w:val="004C6553"/>
    <w:rsid w:val="004E3955"/>
    <w:rsid w:val="004E4775"/>
    <w:rsid w:val="005C117E"/>
    <w:rsid w:val="00603958"/>
    <w:rsid w:val="006565A4"/>
    <w:rsid w:val="006613C9"/>
    <w:rsid w:val="006670E8"/>
    <w:rsid w:val="0068731D"/>
    <w:rsid w:val="006B724D"/>
    <w:rsid w:val="006F450D"/>
    <w:rsid w:val="007149F9"/>
    <w:rsid w:val="00716380"/>
    <w:rsid w:val="007312D4"/>
    <w:rsid w:val="00742465"/>
    <w:rsid w:val="00751151"/>
    <w:rsid w:val="00780955"/>
    <w:rsid w:val="007B4A30"/>
    <w:rsid w:val="007B7EBB"/>
    <w:rsid w:val="007D5B39"/>
    <w:rsid w:val="007E063C"/>
    <w:rsid w:val="007F573F"/>
    <w:rsid w:val="008375A4"/>
    <w:rsid w:val="008467A6"/>
    <w:rsid w:val="00875245"/>
    <w:rsid w:val="008831E0"/>
    <w:rsid w:val="00885027"/>
    <w:rsid w:val="008E1CB4"/>
    <w:rsid w:val="008E2E1E"/>
    <w:rsid w:val="008F4908"/>
    <w:rsid w:val="009111F3"/>
    <w:rsid w:val="0095497C"/>
    <w:rsid w:val="00972001"/>
    <w:rsid w:val="00982B43"/>
    <w:rsid w:val="009A32E5"/>
    <w:rsid w:val="009C0BF2"/>
    <w:rsid w:val="009D2087"/>
    <w:rsid w:val="009D7811"/>
    <w:rsid w:val="00A32DB6"/>
    <w:rsid w:val="00A43AF8"/>
    <w:rsid w:val="00AD0017"/>
    <w:rsid w:val="00AE00E4"/>
    <w:rsid w:val="00B035F4"/>
    <w:rsid w:val="00B06C1E"/>
    <w:rsid w:val="00B43ED2"/>
    <w:rsid w:val="00B43FA6"/>
    <w:rsid w:val="00B46515"/>
    <w:rsid w:val="00B5769D"/>
    <w:rsid w:val="00B5790E"/>
    <w:rsid w:val="00BE233D"/>
    <w:rsid w:val="00C02956"/>
    <w:rsid w:val="00C05EEC"/>
    <w:rsid w:val="00C348F3"/>
    <w:rsid w:val="00C459DE"/>
    <w:rsid w:val="00C51054"/>
    <w:rsid w:val="00C54C42"/>
    <w:rsid w:val="00D160C8"/>
    <w:rsid w:val="00D171C8"/>
    <w:rsid w:val="00D357B2"/>
    <w:rsid w:val="00D72557"/>
    <w:rsid w:val="00DA3257"/>
    <w:rsid w:val="00DC090B"/>
    <w:rsid w:val="00DC2155"/>
    <w:rsid w:val="00DD55BE"/>
    <w:rsid w:val="00E059F7"/>
    <w:rsid w:val="00E14EE7"/>
    <w:rsid w:val="00E265FA"/>
    <w:rsid w:val="00E53902"/>
    <w:rsid w:val="00E53FD4"/>
    <w:rsid w:val="00E81838"/>
    <w:rsid w:val="00EB01FD"/>
    <w:rsid w:val="00EF5F0C"/>
    <w:rsid w:val="00F1383B"/>
    <w:rsid w:val="00F45C2A"/>
    <w:rsid w:val="00F54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lang w:val="en-GB"/>
    </w:rPr>
  </w:style>
  <w:style w:type="paragraph" w:styleId="Heading2">
    <w:name w:val="heading 2"/>
    <w:basedOn w:val="Normal"/>
    <w:next w:val="Normal"/>
    <w:qFormat/>
    <w:pPr>
      <w:keepNext/>
      <w:jc w:val="center"/>
      <w:outlineLvl w:val="1"/>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lang w:val="en-GB"/>
    </w:rPr>
  </w:style>
  <w:style w:type="paragraph" w:styleId="BodyText2">
    <w:name w:val="Body Text 2"/>
    <w:basedOn w:val="Normal"/>
    <w:pPr>
      <w:jc w:val="both"/>
    </w:pPr>
    <w:rPr>
      <w:rFonts w:ascii="Arial" w:hAnsi="Arial"/>
      <w:sz w:val="16"/>
      <w:lang w:val="en-GB"/>
    </w:rPr>
  </w:style>
  <w:style w:type="character" w:styleId="Hyperlink">
    <w:name w:val="Hyperlink"/>
    <w:rPr>
      <w:color w:val="0000FF"/>
      <w:u w:val="single"/>
    </w:rPr>
  </w:style>
  <w:style w:type="paragraph" w:customStyle="1" w:styleId="N1">
    <w:name w:val="N1"/>
    <w:basedOn w:val="Normal"/>
    <w:rsid w:val="008831E0"/>
    <w:pPr>
      <w:numPr>
        <w:numId w:val="10"/>
      </w:numPr>
      <w:spacing w:before="160" w:line="220" w:lineRule="atLeast"/>
      <w:jc w:val="both"/>
    </w:pPr>
    <w:rPr>
      <w:sz w:val="21"/>
      <w:lang w:val="en-GB"/>
    </w:rPr>
  </w:style>
  <w:style w:type="paragraph" w:customStyle="1" w:styleId="N2">
    <w:name w:val="N2"/>
    <w:basedOn w:val="N1"/>
    <w:rsid w:val="008831E0"/>
    <w:pPr>
      <w:numPr>
        <w:ilvl w:val="1"/>
      </w:numPr>
      <w:spacing w:before="80"/>
    </w:pPr>
  </w:style>
  <w:style w:type="paragraph" w:customStyle="1" w:styleId="N3">
    <w:name w:val="N3"/>
    <w:basedOn w:val="N2"/>
    <w:rsid w:val="008831E0"/>
    <w:pPr>
      <w:numPr>
        <w:ilvl w:val="2"/>
      </w:numPr>
    </w:pPr>
  </w:style>
  <w:style w:type="paragraph" w:customStyle="1" w:styleId="N4">
    <w:name w:val="N4"/>
    <w:basedOn w:val="N3"/>
    <w:rsid w:val="008831E0"/>
    <w:pPr>
      <w:numPr>
        <w:ilvl w:val="3"/>
      </w:numPr>
    </w:pPr>
  </w:style>
  <w:style w:type="paragraph" w:customStyle="1" w:styleId="N5">
    <w:name w:val="N5"/>
    <w:basedOn w:val="N4"/>
    <w:rsid w:val="008831E0"/>
    <w:pPr>
      <w:numPr>
        <w:ilvl w:val="4"/>
      </w:numPr>
    </w:pPr>
  </w:style>
  <w:style w:type="paragraph" w:styleId="BalloonText">
    <w:name w:val="Balloon Text"/>
    <w:basedOn w:val="Normal"/>
    <w:semiHidden/>
    <w:rsid w:val="00413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lang w:val="en-GB"/>
    </w:rPr>
  </w:style>
  <w:style w:type="paragraph" w:styleId="Heading2">
    <w:name w:val="heading 2"/>
    <w:basedOn w:val="Normal"/>
    <w:next w:val="Normal"/>
    <w:qFormat/>
    <w:pPr>
      <w:keepNext/>
      <w:jc w:val="center"/>
      <w:outlineLvl w:val="1"/>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lang w:val="en-GB"/>
    </w:rPr>
  </w:style>
  <w:style w:type="paragraph" w:styleId="BodyText2">
    <w:name w:val="Body Text 2"/>
    <w:basedOn w:val="Normal"/>
    <w:pPr>
      <w:jc w:val="both"/>
    </w:pPr>
    <w:rPr>
      <w:rFonts w:ascii="Arial" w:hAnsi="Arial"/>
      <w:sz w:val="16"/>
      <w:lang w:val="en-GB"/>
    </w:rPr>
  </w:style>
  <w:style w:type="character" w:styleId="Hyperlink">
    <w:name w:val="Hyperlink"/>
    <w:rPr>
      <w:color w:val="0000FF"/>
      <w:u w:val="single"/>
    </w:rPr>
  </w:style>
  <w:style w:type="paragraph" w:customStyle="1" w:styleId="N1">
    <w:name w:val="N1"/>
    <w:basedOn w:val="Normal"/>
    <w:rsid w:val="008831E0"/>
    <w:pPr>
      <w:numPr>
        <w:numId w:val="10"/>
      </w:numPr>
      <w:spacing w:before="160" w:line="220" w:lineRule="atLeast"/>
      <w:jc w:val="both"/>
    </w:pPr>
    <w:rPr>
      <w:sz w:val="21"/>
      <w:lang w:val="en-GB"/>
    </w:rPr>
  </w:style>
  <w:style w:type="paragraph" w:customStyle="1" w:styleId="N2">
    <w:name w:val="N2"/>
    <w:basedOn w:val="N1"/>
    <w:rsid w:val="008831E0"/>
    <w:pPr>
      <w:numPr>
        <w:ilvl w:val="1"/>
      </w:numPr>
      <w:spacing w:before="80"/>
    </w:pPr>
  </w:style>
  <w:style w:type="paragraph" w:customStyle="1" w:styleId="N3">
    <w:name w:val="N3"/>
    <w:basedOn w:val="N2"/>
    <w:rsid w:val="008831E0"/>
    <w:pPr>
      <w:numPr>
        <w:ilvl w:val="2"/>
      </w:numPr>
    </w:pPr>
  </w:style>
  <w:style w:type="paragraph" w:customStyle="1" w:styleId="N4">
    <w:name w:val="N4"/>
    <w:basedOn w:val="N3"/>
    <w:rsid w:val="008831E0"/>
    <w:pPr>
      <w:numPr>
        <w:ilvl w:val="3"/>
      </w:numPr>
    </w:pPr>
  </w:style>
  <w:style w:type="paragraph" w:customStyle="1" w:styleId="N5">
    <w:name w:val="N5"/>
    <w:basedOn w:val="N4"/>
    <w:rsid w:val="008831E0"/>
    <w:pPr>
      <w:numPr>
        <w:ilvl w:val="4"/>
      </w:numPr>
    </w:pPr>
  </w:style>
  <w:style w:type="paragraph" w:styleId="BalloonText">
    <w:name w:val="Balloon Text"/>
    <w:basedOn w:val="Normal"/>
    <w:semiHidden/>
    <w:rsid w:val="00413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Church House - ABM</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Archbishops' Council</dc:creator>
  <cp:lastModifiedBy>Barrie</cp:lastModifiedBy>
  <cp:revision>2</cp:revision>
  <cp:lastPrinted>2015-10-21T14:22:00Z</cp:lastPrinted>
  <dcterms:created xsi:type="dcterms:W3CDTF">2015-12-31T13:21:00Z</dcterms:created>
  <dcterms:modified xsi:type="dcterms:W3CDTF">2015-12-31T13:21:00Z</dcterms:modified>
</cp:coreProperties>
</file>